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7529"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79AD9349"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2F85F38"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5D699905"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7203F11" w14:textId="7C77C5C7" w:rsidR="008561A2" w:rsidRPr="005F2842" w:rsidRDefault="008561A2" w:rsidP="008561A2">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12</w:t>
      </w:r>
      <w:r w:rsidRPr="005F2842">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December</w:t>
      </w:r>
      <w:r w:rsidRPr="005F2842">
        <w:rPr>
          <w:rFonts w:ascii="Times New Roman" w:hAnsi="Times New Roman" w:cs="Times New Roman"/>
          <w:spacing w:val="-3"/>
          <w:sz w:val="24"/>
          <w:szCs w:val="24"/>
        </w:rPr>
        <w:t>, 202</w:t>
      </w:r>
      <w:r>
        <w:rPr>
          <w:rFonts w:ascii="Times New Roman" w:hAnsi="Times New Roman" w:cs="Times New Roman"/>
          <w:spacing w:val="-3"/>
          <w:sz w:val="24"/>
          <w:szCs w:val="24"/>
        </w:rPr>
        <w:t>5</w:t>
      </w:r>
      <w:r w:rsidRPr="005F2842">
        <w:rPr>
          <w:rFonts w:ascii="Times New Roman" w:hAnsi="Times New Roman" w:cs="Times New Roman"/>
          <w:spacing w:val="-3"/>
          <w:sz w:val="24"/>
          <w:szCs w:val="24"/>
        </w:rPr>
        <w:t xml:space="preserve">, at 9:00 o'clock a.m., a regular meeting of the Commissioners Court of Kenedy County, Texas, was held in the Kenedy County Courthouse. </w:t>
      </w:r>
    </w:p>
    <w:p w14:paraId="6B203861"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E1FCCD6"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3502014A"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28F83BAA"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5615C30C"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14:paraId="1BE8787B"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14:paraId="4062C759" w14:textId="2FE09EBF"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Jose Salazar</w:t>
      </w:r>
      <w:r w:rsidRPr="005F2842">
        <w:rPr>
          <w:rFonts w:ascii="Times New Roman" w:hAnsi="Times New Roman" w:cs="Times New Roman"/>
          <w:spacing w:val="-3"/>
          <w:sz w:val="24"/>
          <w:szCs w:val="24"/>
        </w:rPr>
        <w:t>, Commissioner, Precinct No. 4</w:t>
      </w:r>
    </w:p>
    <w:p w14:paraId="288671CF"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48C8C8D2"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59CD0A16"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2A08DA1E"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14:paraId="30A4687F"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Veronica Vela, County &amp; District Clerk</w:t>
      </w:r>
    </w:p>
    <w:p w14:paraId="2E49A16F"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59C2FC3C" w14:textId="2577C1AE"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Deanna Esquivel</w:t>
      </w:r>
      <w:r w:rsidRPr="005F2842">
        <w:rPr>
          <w:rFonts w:ascii="Times New Roman" w:hAnsi="Times New Roman" w:cs="Times New Roman"/>
          <w:spacing w:val="-3"/>
          <w:sz w:val="24"/>
          <w:szCs w:val="24"/>
        </w:rPr>
        <w:t>, Administrative Secretary</w:t>
      </w:r>
    </w:p>
    <w:p w14:paraId="28536CA1" w14:textId="34D722E0"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00D37B75">
        <w:rPr>
          <w:rFonts w:ascii="Times New Roman" w:hAnsi="Times New Roman" w:cs="Times New Roman"/>
          <w:spacing w:val="-3"/>
          <w:sz w:val="24"/>
          <w:szCs w:val="24"/>
        </w:rPr>
        <w:t>Seferino Gutierrez</w:t>
      </w:r>
      <w:r w:rsidRPr="005F2842">
        <w:rPr>
          <w:rFonts w:ascii="Times New Roman" w:hAnsi="Times New Roman" w:cs="Times New Roman"/>
          <w:spacing w:val="-3"/>
          <w:sz w:val="24"/>
          <w:szCs w:val="24"/>
        </w:rPr>
        <w:t>, Maintenance Supervisor</w:t>
      </w:r>
    </w:p>
    <w:p w14:paraId="237B265F"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Jose E. Mendietta, Fire Chief</w:t>
      </w:r>
    </w:p>
    <w:p w14:paraId="467BC1BC"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14C41E1E" w14:textId="57C7679A" w:rsid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00372511">
        <w:rPr>
          <w:rFonts w:ascii="Times New Roman" w:hAnsi="Times New Roman" w:cs="Times New Roman"/>
          <w:spacing w:val="-3"/>
          <w:sz w:val="24"/>
          <w:szCs w:val="24"/>
        </w:rPr>
        <w:t>Stephanie Garza, Elections Administrator</w:t>
      </w:r>
    </w:p>
    <w:p w14:paraId="42C4300D" w14:textId="32093993" w:rsidR="008561A2" w:rsidRDefault="00372511" w:rsidP="0037251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Connie Martinez</w:t>
      </w:r>
      <w:r w:rsidR="008561A2" w:rsidRPr="005F2842">
        <w:rPr>
          <w:rFonts w:ascii="Times New Roman" w:hAnsi="Times New Roman" w:cs="Times New Roman"/>
          <w:spacing w:val="-3"/>
          <w:sz w:val="24"/>
          <w:szCs w:val="24"/>
        </w:rPr>
        <w:t>.</w:t>
      </w:r>
    </w:p>
    <w:p w14:paraId="7B7443AD"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Tom Denney, Chief Appraiser</w:t>
      </w:r>
    </w:p>
    <w:p w14:paraId="365545B3" w14:textId="447EBCA5"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w:t>
      </w:r>
      <w:r>
        <w:rPr>
          <w:rFonts w:ascii="Times New Roman" w:hAnsi="Times New Roman" w:cs="Times New Roman"/>
          <w:spacing w:val="-3"/>
          <w:sz w:val="24"/>
          <w:szCs w:val="24"/>
        </w:rPr>
        <w:t>ve Furzer</w:t>
      </w:r>
    </w:p>
    <w:p w14:paraId="005FB5A1" w14:textId="77777777" w:rsid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GD</w:t>
      </w:r>
    </w:p>
    <w:p w14:paraId="72C78D8B" w14:textId="77777777"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Cecilia Schulz</w:t>
      </w:r>
    </w:p>
    <w:p w14:paraId="6C8E0634" w14:textId="77777777" w:rsid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17B0DF78" w14:textId="72585365" w:rsidR="008561A2" w:rsidRPr="005F284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Jana Norrell</w:t>
      </w:r>
    </w:p>
    <w:p w14:paraId="101414CF" w14:textId="31814075" w:rsidR="008561A2" w:rsidRP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Capt</w:t>
      </w:r>
      <w:r w:rsidR="002B3408">
        <w:rPr>
          <w:rFonts w:ascii="Times New Roman" w:hAnsi="Times New Roman" w:cs="Times New Roman"/>
          <w:spacing w:val="-3"/>
          <w:sz w:val="24"/>
          <w:szCs w:val="24"/>
        </w:rPr>
        <w:t>.</w:t>
      </w:r>
      <w:r>
        <w:rPr>
          <w:rFonts w:ascii="Times New Roman" w:hAnsi="Times New Roman" w:cs="Times New Roman"/>
          <w:spacing w:val="-3"/>
          <w:sz w:val="24"/>
          <w:szCs w:val="24"/>
        </w:rPr>
        <w:t xml:space="preserve"> Eddie Cruz, Sheriff’s Department</w:t>
      </w:r>
    </w:p>
    <w:p w14:paraId="6D6F10AE" w14:textId="77777777" w:rsid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Anita Garza</w:t>
      </w:r>
    </w:p>
    <w:p w14:paraId="1C081A97" w14:textId="7DF9D54E" w:rsid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C13C5A" w14:textId="77777777" w:rsidR="008561A2" w:rsidRDefault="008561A2" w:rsidP="008561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Pr="005F2842">
        <w:rPr>
          <w:rFonts w:ascii="Times New Roman" w:hAnsi="Times New Roman" w:cs="Times New Roman"/>
          <w:b/>
          <w:spacing w:val="-3"/>
          <w:sz w:val="24"/>
          <w:szCs w:val="24"/>
          <w:u w:val="single"/>
        </w:rPr>
        <w:t>Absent</w:t>
      </w:r>
      <w:r w:rsidRPr="005F2842">
        <w:rPr>
          <w:rFonts w:ascii="Times New Roman" w:hAnsi="Times New Roman" w:cs="Times New Roman"/>
          <w:spacing w:val="-3"/>
          <w:sz w:val="24"/>
          <w:szCs w:val="24"/>
        </w:rPr>
        <w:t>:</w:t>
      </w:r>
    </w:p>
    <w:p w14:paraId="754A56B7" w14:textId="77777777" w:rsidR="005C1F9E" w:rsidRPr="008561A2" w:rsidRDefault="005C1F9E" w:rsidP="005C1F9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29C49782" w14:textId="77777777" w:rsidR="002C23AA" w:rsidRDefault="002C23AA" w:rsidP="001C2BF6">
      <w:pPr>
        <w:spacing w:after="0" w:line="240" w:lineRule="auto"/>
      </w:pPr>
    </w:p>
    <w:p w14:paraId="0E50D3FA" w14:textId="77777777" w:rsidR="001C2BF6" w:rsidRPr="00DF5690" w:rsidRDefault="001C2BF6" w:rsidP="00DF5690">
      <w:pPr>
        <w:pStyle w:val="ListParagraph"/>
        <w:numPr>
          <w:ilvl w:val="0"/>
          <w:numId w:val="1"/>
        </w:numPr>
        <w:spacing w:after="0" w:line="240" w:lineRule="auto"/>
        <w:jc w:val="both"/>
        <w:rPr>
          <w:rFonts w:asciiTheme="majorHAnsi" w:hAnsiTheme="majorHAnsi"/>
          <w:b/>
          <w:bCs/>
          <w:u w:val="single"/>
        </w:rPr>
      </w:pPr>
      <w:r w:rsidRPr="00DF5690">
        <w:rPr>
          <w:rFonts w:asciiTheme="majorHAnsi" w:hAnsiTheme="majorHAnsi"/>
          <w:b/>
          <w:bCs/>
          <w:u w:val="single"/>
        </w:rPr>
        <w:t>Call Meeting to Order at 9:00 a.m.</w:t>
      </w:r>
    </w:p>
    <w:p w14:paraId="4DE0CBC0" w14:textId="77777777" w:rsidR="001C2BF6" w:rsidRDefault="001C2BF6" w:rsidP="00DF5690">
      <w:pPr>
        <w:spacing w:after="0" w:line="240" w:lineRule="auto"/>
        <w:jc w:val="both"/>
        <w:rPr>
          <w:rFonts w:asciiTheme="majorHAnsi" w:hAnsiTheme="majorHAnsi"/>
        </w:rPr>
      </w:pPr>
    </w:p>
    <w:p w14:paraId="5F49AC18" w14:textId="0AA40861" w:rsidR="008561A2" w:rsidRDefault="008561A2" w:rsidP="008561A2">
      <w:pPr>
        <w:spacing w:after="0" w:line="240" w:lineRule="auto"/>
        <w:ind w:left="360"/>
        <w:jc w:val="both"/>
        <w:rPr>
          <w:rFonts w:asciiTheme="majorHAnsi" w:hAnsiTheme="majorHAnsi"/>
        </w:rPr>
      </w:pPr>
      <w:r>
        <w:rPr>
          <w:rFonts w:asciiTheme="majorHAnsi" w:hAnsiTheme="majorHAnsi"/>
        </w:rPr>
        <w:t>Judge Charles E. Burns called the meeting to order at 9:00 a.m.</w:t>
      </w:r>
    </w:p>
    <w:p w14:paraId="6AE99AAF" w14:textId="77777777" w:rsidR="008561A2" w:rsidRPr="00DF5690" w:rsidRDefault="008561A2" w:rsidP="008561A2">
      <w:pPr>
        <w:spacing w:after="0" w:line="240" w:lineRule="auto"/>
        <w:ind w:left="360"/>
        <w:jc w:val="both"/>
        <w:rPr>
          <w:rFonts w:asciiTheme="majorHAnsi" w:hAnsiTheme="majorHAnsi"/>
        </w:rPr>
      </w:pPr>
    </w:p>
    <w:p w14:paraId="43F56BDA" w14:textId="220A7BEA" w:rsidR="001C2BF6" w:rsidRPr="00DF5690" w:rsidRDefault="001C2BF6" w:rsidP="00DF5690">
      <w:pPr>
        <w:pStyle w:val="ListParagraph"/>
        <w:numPr>
          <w:ilvl w:val="0"/>
          <w:numId w:val="1"/>
        </w:numPr>
        <w:spacing w:after="0" w:line="240" w:lineRule="auto"/>
        <w:jc w:val="both"/>
        <w:rPr>
          <w:rFonts w:asciiTheme="majorHAnsi" w:hAnsiTheme="majorHAnsi"/>
          <w:b/>
          <w:bCs/>
          <w:u w:val="single"/>
        </w:rPr>
      </w:pPr>
      <w:r w:rsidRPr="00DF5690">
        <w:rPr>
          <w:rFonts w:asciiTheme="majorHAnsi" w:hAnsiTheme="majorHAnsi"/>
          <w:b/>
          <w:bCs/>
          <w:u w:val="single"/>
        </w:rPr>
        <w:t xml:space="preserve">Pledge of </w:t>
      </w:r>
      <w:r w:rsidR="00BD11F8" w:rsidRPr="00DF5690">
        <w:rPr>
          <w:rFonts w:asciiTheme="majorHAnsi" w:hAnsiTheme="majorHAnsi"/>
          <w:b/>
          <w:bCs/>
          <w:u w:val="single"/>
        </w:rPr>
        <w:t>Allegiance.</w:t>
      </w:r>
    </w:p>
    <w:p w14:paraId="59339A01" w14:textId="77777777" w:rsidR="002C23AA" w:rsidRDefault="002C23AA" w:rsidP="002C23AA">
      <w:pPr>
        <w:spacing w:after="0" w:line="240" w:lineRule="auto"/>
        <w:jc w:val="both"/>
        <w:rPr>
          <w:rFonts w:asciiTheme="majorHAnsi" w:hAnsiTheme="majorHAnsi"/>
        </w:rPr>
      </w:pPr>
    </w:p>
    <w:p w14:paraId="196F3DDF" w14:textId="7F621219" w:rsidR="008561A2" w:rsidRDefault="008561A2" w:rsidP="002C23AA">
      <w:pPr>
        <w:spacing w:after="0" w:line="240" w:lineRule="auto"/>
        <w:ind w:firstLine="720"/>
        <w:jc w:val="both"/>
        <w:rPr>
          <w:rFonts w:asciiTheme="majorHAnsi" w:hAnsiTheme="majorHAnsi"/>
        </w:rPr>
      </w:pPr>
      <w:r>
        <w:rPr>
          <w:rFonts w:asciiTheme="majorHAnsi" w:hAnsiTheme="majorHAnsi"/>
        </w:rPr>
        <w:t>Judge Charles E. Burns</w:t>
      </w:r>
      <w:r w:rsidR="002C23AA">
        <w:rPr>
          <w:rFonts w:asciiTheme="majorHAnsi" w:hAnsiTheme="majorHAnsi"/>
        </w:rPr>
        <w:t xml:space="preserve"> and the Sarita School children</w:t>
      </w:r>
      <w:r>
        <w:rPr>
          <w:rFonts w:asciiTheme="majorHAnsi" w:hAnsiTheme="majorHAnsi"/>
        </w:rPr>
        <w:t xml:space="preserve"> led the Commissioners Court and the audience in the U.S. &amp; Texas Pledges of Allegiance.</w:t>
      </w:r>
    </w:p>
    <w:p w14:paraId="6CA0E151" w14:textId="77777777" w:rsidR="008561A2" w:rsidRPr="00DF5690" w:rsidRDefault="008561A2" w:rsidP="008561A2">
      <w:pPr>
        <w:spacing w:after="0" w:line="240" w:lineRule="auto"/>
        <w:jc w:val="both"/>
        <w:rPr>
          <w:rFonts w:asciiTheme="majorHAnsi" w:hAnsiTheme="majorHAnsi"/>
        </w:rPr>
      </w:pPr>
    </w:p>
    <w:p w14:paraId="14789AAE" w14:textId="39D5DE83" w:rsidR="0073107A" w:rsidRPr="00DF5690" w:rsidRDefault="001C2BF6" w:rsidP="00DF5690">
      <w:pPr>
        <w:pStyle w:val="ListParagraph"/>
        <w:numPr>
          <w:ilvl w:val="0"/>
          <w:numId w:val="1"/>
        </w:numPr>
        <w:spacing w:after="0" w:line="240" w:lineRule="auto"/>
        <w:jc w:val="both"/>
        <w:rPr>
          <w:rFonts w:asciiTheme="majorHAnsi" w:hAnsiTheme="majorHAnsi"/>
          <w:b/>
          <w:bCs/>
          <w:u w:val="single"/>
        </w:rPr>
      </w:pPr>
      <w:r w:rsidRPr="00DF5690">
        <w:rPr>
          <w:rFonts w:asciiTheme="majorHAnsi" w:hAnsiTheme="majorHAnsi"/>
          <w:b/>
          <w:bCs/>
          <w:u w:val="single"/>
        </w:rPr>
        <w:t>Receive Public Comm</w:t>
      </w:r>
      <w:r w:rsidR="00F703BF" w:rsidRPr="00DF5690">
        <w:rPr>
          <w:rFonts w:asciiTheme="majorHAnsi" w:hAnsiTheme="majorHAnsi"/>
          <w:b/>
          <w:bCs/>
          <w:u w:val="single"/>
        </w:rPr>
        <w:t>ents.</w:t>
      </w:r>
    </w:p>
    <w:p w14:paraId="343A55F5" w14:textId="77777777" w:rsidR="00C3016F" w:rsidRDefault="00C3016F" w:rsidP="00DF5690">
      <w:pPr>
        <w:spacing w:after="0" w:line="240" w:lineRule="auto"/>
        <w:jc w:val="both"/>
        <w:rPr>
          <w:rFonts w:asciiTheme="majorHAnsi" w:hAnsiTheme="majorHAnsi"/>
        </w:rPr>
      </w:pPr>
    </w:p>
    <w:p w14:paraId="5A16F7CE" w14:textId="578BDB3D" w:rsidR="008561A2" w:rsidRDefault="002C23AA" w:rsidP="002C23AA">
      <w:pPr>
        <w:spacing w:after="0" w:line="240" w:lineRule="auto"/>
        <w:ind w:left="360"/>
        <w:jc w:val="both"/>
        <w:rPr>
          <w:rFonts w:asciiTheme="majorHAnsi" w:hAnsiTheme="majorHAnsi"/>
        </w:rPr>
      </w:pPr>
      <w:r>
        <w:rPr>
          <w:rFonts w:asciiTheme="majorHAnsi" w:hAnsiTheme="majorHAnsi"/>
        </w:rPr>
        <w:t>No public comments were made.</w:t>
      </w:r>
    </w:p>
    <w:p w14:paraId="720EB642" w14:textId="77777777" w:rsidR="008561A2" w:rsidRPr="00DF5690" w:rsidRDefault="008561A2" w:rsidP="00DF5690">
      <w:pPr>
        <w:spacing w:after="0" w:line="240" w:lineRule="auto"/>
        <w:jc w:val="both"/>
        <w:rPr>
          <w:rFonts w:asciiTheme="majorHAnsi" w:hAnsiTheme="majorHAnsi"/>
        </w:rPr>
      </w:pPr>
    </w:p>
    <w:p w14:paraId="41776C3C" w14:textId="66DBC261" w:rsidR="00C3016F" w:rsidRPr="00DF5690" w:rsidRDefault="00E97675" w:rsidP="00DF5690">
      <w:pPr>
        <w:pStyle w:val="ListParagraph"/>
        <w:numPr>
          <w:ilvl w:val="0"/>
          <w:numId w:val="3"/>
        </w:numPr>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the Regular Minutes of </w:t>
      </w:r>
      <w:r w:rsidR="00F7608F" w:rsidRPr="00DF5690">
        <w:rPr>
          <w:rFonts w:asciiTheme="majorHAnsi" w:hAnsiTheme="majorHAnsi"/>
          <w:b/>
          <w:bCs/>
          <w:u w:val="single"/>
        </w:rPr>
        <w:t>November 4</w:t>
      </w:r>
      <w:r w:rsidR="00F7608F" w:rsidRPr="00DF5690">
        <w:rPr>
          <w:rFonts w:asciiTheme="majorHAnsi" w:hAnsiTheme="majorHAnsi"/>
          <w:b/>
          <w:bCs/>
          <w:u w:val="single"/>
          <w:vertAlign w:val="superscript"/>
        </w:rPr>
        <w:t>th</w:t>
      </w:r>
      <w:r w:rsidRPr="00DF5690">
        <w:rPr>
          <w:rFonts w:asciiTheme="majorHAnsi" w:hAnsiTheme="majorHAnsi"/>
          <w:b/>
          <w:bCs/>
          <w:u w:val="single"/>
        </w:rPr>
        <w:t>, and the Special Meeting Minutes of</w:t>
      </w:r>
      <w:r w:rsidR="00792440" w:rsidRPr="00DF5690">
        <w:rPr>
          <w:rFonts w:asciiTheme="majorHAnsi" w:hAnsiTheme="majorHAnsi"/>
          <w:b/>
          <w:bCs/>
          <w:u w:val="single"/>
        </w:rPr>
        <w:t xml:space="preserve"> </w:t>
      </w:r>
      <w:r w:rsidR="00F7608F" w:rsidRPr="00DF5690">
        <w:rPr>
          <w:rFonts w:asciiTheme="majorHAnsi" w:hAnsiTheme="majorHAnsi"/>
          <w:b/>
          <w:bCs/>
          <w:u w:val="single"/>
        </w:rPr>
        <w:t>November 17</w:t>
      </w:r>
      <w:r w:rsidR="00F7608F" w:rsidRPr="00DF5690">
        <w:rPr>
          <w:rFonts w:asciiTheme="majorHAnsi" w:hAnsiTheme="majorHAnsi"/>
          <w:b/>
          <w:bCs/>
          <w:u w:val="single"/>
          <w:vertAlign w:val="superscript"/>
        </w:rPr>
        <w:t>th</w:t>
      </w:r>
      <w:r w:rsidRPr="00DF5690">
        <w:rPr>
          <w:rFonts w:asciiTheme="majorHAnsi" w:hAnsiTheme="majorHAnsi"/>
          <w:b/>
          <w:bCs/>
          <w:u w:val="single"/>
        </w:rPr>
        <w:t xml:space="preserve">, 2025. </w:t>
      </w:r>
    </w:p>
    <w:p w14:paraId="32D8168A" w14:textId="77777777" w:rsidR="00EA6764" w:rsidRDefault="00EA6764" w:rsidP="00DF5690">
      <w:pPr>
        <w:spacing w:after="0" w:line="240" w:lineRule="auto"/>
        <w:jc w:val="both"/>
        <w:rPr>
          <w:rFonts w:asciiTheme="majorHAnsi" w:hAnsiTheme="majorHAnsi"/>
        </w:rPr>
      </w:pPr>
    </w:p>
    <w:p w14:paraId="35C4202A" w14:textId="07014D32" w:rsidR="008561A2" w:rsidRPr="00A20058" w:rsidRDefault="008561A2" w:rsidP="008561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sidR="005C1F9E">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sidR="005C1F9E">
        <w:rPr>
          <w:rFonts w:ascii="Times New Roman" w:hAnsi="Times New Roman" w:cs="Times New Roman"/>
          <w:spacing w:val="-3"/>
          <w:sz w:val="24"/>
          <w:szCs w:val="24"/>
        </w:rPr>
        <w:t xml:space="preserve">that the minutes </w:t>
      </w:r>
      <w:r w:rsidRPr="00A20058">
        <w:rPr>
          <w:rFonts w:ascii="Times New Roman" w:hAnsi="Times New Roman" w:cs="Times New Roman"/>
          <w:spacing w:val="-3"/>
          <w:sz w:val="24"/>
          <w:szCs w:val="24"/>
        </w:rPr>
        <w:t xml:space="preserve">of the regular </w:t>
      </w:r>
      <w:r>
        <w:rPr>
          <w:rFonts w:ascii="Times New Roman" w:hAnsi="Times New Roman" w:cs="Times New Roman"/>
          <w:spacing w:val="-3"/>
          <w:sz w:val="24"/>
          <w:szCs w:val="24"/>
        </w:rPr>
        <w:t>November 4, 2025 and special November 17, 2025</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005C1F9E">
        <w:rPr>
          <w:rFonts w:ascii="Times New Roman" w:hAnsi="Times New Roman" w:cs="Times New Roman"/>
          <w:spacing w:val="-3"/>
          <w:sz w:val="24"/>
          <w:szCs w:val="24"/>
        </w:rPr>
        <w:t xml:space="preserve"> were not ready</w:t>
      </w:r>
      <w:r w:rsidRPr="00A20058">
        <w:rPr>
          <w:rFonts w:ascii="Times New Roman" w:hAnsi="Times New Roman" w:cs="Times New Roman"/>
          <w:spacing w:val="-3"/>
          <w:sz w:val="24"/>
          <w:szCs w:val="24"/>
        </w:rPr>
        <w:t>.</w:t>
      </w:r>
    </w:p>
    <w:p w14:paraId="4012AD32" w14:textId="77777777" w:rsidR="008561A2" w:rsidRPr="00A20058" w:rsidRDefault="008561A2" w:rsidP="008561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78B2B03" w14:textId="16AB931E" w:rsidR="008561A2" w:rsidRPr="00A20058" w:rsidRDefault="008561A2" w:rsidP="008561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C23A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C23AA">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November 4, 2025 and special November 17, 2025</w:t>
      </w:r>
      <w:r w:rsidRPr="00A20058">
        <w:rPr>
          <w:rFonts w:ascii="Times New Roman" w:hAnsi="Times New Roman" w:cs="Times New Roman"/>
          <w:spacing w:val="-3"/>
          <w:sz w:val="24"/>
          <w:szCs w:val="24"/>
        </w:rPr>
        <w:t xml:space="preserve"> m</w:t>
      </w:r>
      <w:r w:rsidR="005C1F9E">
        <w:rPr>
          <w:rFonts w:ascii="Times New Roman" w:hAnsi="Times New Roman" w:cs="Times New Roman"/>
          <w:spacing w:val="-3"/>
          <w:sz w:val="24"/>
          <w:szCs w:val="24"/>
        </w:rPr>
        <w:t>eetings be postponed.</w:t>
      </w:r>
    </w:p>
    <w:p w14:paraId="08339DFC" w14:textId="77777777" w:rsidR="008561A2" w:rsidRPr="00DF5690" w:rsidRDefault="008561A2" w:rsidP="00DF5690">
      <w:pPr>
        <w:spacing w:after="0" w:line="240" w:lineRule="auto"/>
        <w:jc w:val="both"/>
        <w:rPr>
          <w:rFonts w:asciiTheme="majorHAnsi" w:hAnsiTheme="majorHAnsi"/>
        </w:rPr>
      </w:pPr>
    </w:p>
    <w:p w14:paraId="44F588DE" w14:textId="2BC37EC7" w:rsidR="00C3016F" w:rsidRPr="00DF5690" w:rsidRDefault="00334C26" w:rsidP="00DF5690">
      <w:pPr>
        <w:pStyle w:val="ListParagraph"/>
        <w:numPr>
          <w:ilvl w:val="0"/>
          <w:numId w:val="3"/>
        </w:numPr>
        <w:spacing w:after="0" w:line="240" w:lineRule="auto"/>
        <w:jc w:val="both"/>
        <w:rPr>
          <w:rFonts w:asciiTheme="majorHAnsi" w:hAnsiTheme="majorHAnsi"/>
          <w:b/>
          <w:bCs/>
          <w:u w:val="single"/>
        </w:rPr>
      </w:pPr>
      <w:r w:rsidRPr="00DF5690">
        <w:rPr>
          <w:rFonts w:asciiTheme="majorHAnsi" w:hAnsiTheme="majorHAnsi"/>
          <w:b/>
          <w:bCs/>
          <w:u w:val="single"/>
        </w:rPr>
        <w:t>Discuss &amp; Act</w:t>
      </w:r>
      <w:r w:rsidR="00E20904" w:rsidRPr="00DF5690">
        <w:rPr>
          <w:rFonts w:asciiTheme="majorHAnsi" w:hAnsiTheme="majorHAnsi"/>
          <w:b/>
          <w:bCs/>
          <w:u w:val="single"/>
        </w:rPr>
        <w:t xml:space="preserve"> on the 2024 Au</w:t>
      </w:r>
      <w:r w:rsidR="006337E6" w:rsidRPr="00DF5690">
        <w:rPr>
          <w:rFonts w:asciiTheme="majorHAnsi" w:hAnsiTheme="majorHAnsi"/>
          <w:b/>
          <w:bCs/>
          <w:u w:val="single"/>
        </w:rPr>
        <w:t>dit Prepared by</w:t>
      </w:r>
      <w:r w:rsidR="00E20904" w:rsidRPr="00DF5690">
        <w:rPr>
          <w:rFonts w:asciiTheme="majorHAnsi" w:hAnsiTheme="majorHAnsi"/>
          <w:b/>
          <w:bCs/>
          <w:u w:val="single"/>
        </w:rPr>
        <w:t xml:space="preserve"> </w:t>
      </w:r>
      <w:r w:rsidR="00BB3F1A" w:rsidRPr="00DF5690">
        <w:rPr>
          <w:rFonts w:asciiTheme="majorHAnsi" w:hAnsiTheme="majorHAnsi"/>
          <w:b/>
          <w:bCs/>
          <w:u w:val="single"/>
        </w:rPr>
        <w:t>Gowland, Morales and Smith, LLC.</w:t>
      </w:r>
    </w:p>
    <w:p w14:paraId="24619BC7" w14:textId="77777777" w:rsidR="002C23AA" w:rsidRDefault="002C23AA" w:rsidP="00372511">
      <w:pPr>
        <w:tabs>
          <w:tab w:val="left" w:pos="720"/>
        </w:tabs>
        <w:spacing w:after="0" w:line="240" w:lineRule="auto"/>
        <w:jc w:val="both"/>
        <w:rPr>
          <w:rFonts w:asciiTheme="majorHAnsi" w:hAnsiTheme="majorHAnsi"/>
        </w:rPr>
      </w:pPr>
    </w:p>
    <w:p w14:paraId="330D453C" w14:textId="6019898F"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9D18FC">
        <w:rPr>
          <w:rFonts w:asciiTheme="majorHAnsi" w:hAnsiTheme="majorHAnsi"/>
        </w:rPr>
        <w:t>David</w:t>
      </w:r>
      <w:r w:rsidR="002C23AA">
        <w:rPr>
          <w:rFonts w:asciiTheme="majorHAnsi" w:hAnsiTheme="majorHAnsi"/>
        </w:rPr>
        <w:t xml:space="preserve"> Morales</w:t>
      </w:r>
      <w:r>
        <w:rPr>
          <w:rFonts w:asciiTheme="majorHAnsi" w:hAnsiTheme="majorHAnsi"/>
        </w:rPr>
        <w:t>, with Gowland, Morales and Smith, LLC, presented to the Commissioners Court the 2024 Audit.</w:t>
      </w:r>
    </w:p>
    <w:p w14:paraId="0CFE5F85" w14:textId="77777777" w:rsidR="00372511" w:rsidRDefault="00372511" w:rsidP="00372511">
      <w:pPr>
        <w:tabs>
          <w:tab w:val="left" w:pos="720"/>
        </w:tabs>
        <w:spacing w:after="0" w:line="240" w:lineRule="auto"/>
        <w:jc w:val="both"/>
        <w:rPr>
          <w:rFonts w:asciiTheme="majorHAnsi" w:hAnsiTheme="majorHAnsi"/>
        </w:rPr>
      </w:pPr>
    </w:p>
    <w:p w14:paraId="3DD6F044" w14:textId="1F5D6A21" w:rsidR="00372511" w:rsidRDefault="00372511" w:rsidP="00372511">
      <w:pPr>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2C23A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1C168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2C23AA">
        <w:rPr>
          <w:rFonts w:ascii="Times New Roman" w:hAnsi="Times New Roman" w:cs="Times New Roman"/>
          <w:spacing w:val="-3"/>
          <w:sz w:val="24"/>
          <w:szCs w:val="24"/>
        </w:rPr>
        <w:t xml:space="preserve"> 2024 Audit be approved as </w:t>
      </w:r>
      <w:r w:rsidR="005C1F9E">
        <w:rPr>
          <w:rFonts w:ascii="Times New Roman" w:hAnsi="Times New Roman" w:cs="Times New Roman"/>
          <w:spacing w:val="-3"/>
          <w:sz w:val="24"/>
          <w:szCs w:val="24"/>
        </w:rPr>
        <w:t>presented</w:t>
      </w:r>
      <w:r w:rsidR="002C23AA">
        <w:rPr>
          <w:rFonts w:ascii="Times New Roman" w:hAnsi="Times New Roman" w:cs="Times New Roman"/>
          <w:spacing w:val="-3"/>
          <w:sz w:val="24"/>
          <w:szCs w:val="24"/>
        </w:rPr>
        <w:t>.</w:t>
      </w:r>
    </w:p>
    <w:p w14:paraId="293F8B92" w14:textId="77777777" w:rsidR="00372511" w:rsidRPr="00DF5690" w:rsidRDefault="00372511" w:rsidP="00372511">
      <w:pPr>
        <w:spacing w:after="0" w:line="240" w:lineRule="auto"/>
        <w:jc w:val="both"/>
        <w:rPr>
          <w:rFonts w:asciiTheme="majorHAnsi" w:hAnsiTheme="majorHAnsi"/>
        </w:rPr>
      </w:pPr>
    </w:p>
    <w:p w14:paraId="0FB4A59D" w14:textId="45FC16AD" w:rsidR="001C2BF6" w:rsidRPr="00DF5690" w:rsidRDefault="001C2BF6" w:rsidP="00DF5690">
      <w:pPr>
        <w:pStyle w:val="ListParagraph"/>
        <w:numPr>
          <w:ilvl w:val="0"/>
          <w:numId w:val="1"/>
        </w:numPr>
        <w:spacing w:after="0" w:line="240" w:lineRule="auto"/>
        <w:jc w:val="both"/>
        <w:rPr>
          <w:rFonts w:asciiTheme="majorHAnsi" w:hAnsiTheme="majorHAnsi"/>
          <w:b/>
          <w:bCs/>
          <w:u w:val="single"/>
        </w:rPr>
      </w:pPr>
      <w:r w:rsidRPr="00DF5690">
        <w:rPr>
          <w:rFonts w:asciiTheme="majorHAnsi" w:hAnsiTheme="majorHAnsi"/>
          <w:b/>
          <w:bCs/>
          <w:u w:val="single"/>
        </w:rPr>
        <w:t>Discuss &amp; Act on the Treasurer’s Monthly Report and Transfers.</w:t>
      </w:r>
    </w:p>
    <w:p w14:paraId="7D360D30" w14:textId="77777777" w:rsidR="00F365D1" w:rsidRDefault="00F365D1" w:rsidP="00DF5690">
      <w:pPr>
        <w:spacing w:after="0" w:line="240" w:lineRule="auto"/>
        <w:jc w:val="both"/>
        <w:rPr>
          <w:rFonts w:asciiTheme="majorHAnsi" w:hAnsiTheme="majorHAnsi"/>
        </w:rPr>
      </w:pPr>
    </w:p>
    <w:p w14:paraId="19C82EBE" w14:textId="13BC8639" w:rsidR="00372511" w:rsidRDefault="008561A2" w:rsidP="008561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and Investments for the month of November 202</w:t>
      </w:r>
      <w:r w:rsidR="00372511">
        <w:rPr>
          <w:rFonts w:ascii="Times New Roman" w:hAnsi="Times New Roman" w:cs="Times New Roman"/>
          <w:spacing w:val="-3"/>
          <w:sz w:val="24"/>
          <w:szCs w:val="24"/>
        </w:rPr>
        <w:t>5</w:t>
      </w:r>
      <w:r>
        <w:rPr>
          <w:rFonts w:ascii="Times New Roman" w:hAnsi="Times New Roman" w:cs="Times New Roman"/>
          <w:spacing w:val="-3"/>
          <w:sz w:val="24"/>
          <w:szCs w:val="24"/>
        </w:rPr>
        <w:t>.</w:t>
      </w:r>
      <w:r w:rsidR="005C1F9E">
        <w:rPr>
          <w:rFonts w:ascii="Times New Roman" w:hAnsi="Times New Roman" w:cs="Times New Roman"/>
          <w:spacing w:val="-3"/>
          <w:sz w:val="24"/>
          <w:szCs w:val="24"/>
        </w:rPr>
        <w:t xml:space="preserve">  She stated that the Kleberg Bank Certificate of Deposit was up for renewal at the rate of 3.50% for a 12-month term.</w:t>
      </w:r>
    </w:p>
    <w:p w14:paraId="71FF2562" w14:textId="77777777" w:rsidR="008561A2" w:rsidRDefault="008561A2" w:rsidP="008561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44A08E6" w14:textId="5B2F51B1" w:rsidR="008561A2" w:rsidRDefault="008561A2" w:rsidP="008561A2">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C23AA">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C23AA">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and Investments for the month of November 202</w:t>
      </w:r>
      <w:r w:rsidR="00372511">
        <w:rPr>
          <w:rFonts w:ascii="Times New Roman" w:hAnsi="Times New Roman" w:cs="Times New Roman"/>
          <w:spacing w:val="-3"/>
          <w:sz w:val="24"/>
          <w:szCs w:val="24"/>
        </w:rPr>
        <w:t>5</w:t>
      </w:r>
      <w:r>
        <w:rPr>
          <w:rFonts w:ascii="Times New Roman" w:hAnsi="Times New Roman" w:cs="Times New Roman"/>
          <w:spacing w:val="-3"/>
          <w:sz w:val="24"/>
          <w:szCs w:val="24"/>
        </w:rPr>
        <w:t xml:space="preserve"> be approved as presented</w:t>
      </w:r>
      <w:r w:rsidR="005C1F9E">
        <w:rPr>
          <w:rFonts w:ascii="Times New Roman" w:hAnsi="Times New Roman" w:cs="Times New Roman"/>
          <w:spacing w:val="-3"/>
          <w:sz w:val="24"/>
          <w:szCs w:val="24"/>
        </w:rPr>
        <w:t xml:space="preserve"> and that Cynthia Salinas, County Treasurer is authorized to renew the Kleberg Bank Certificate of Deposit for a 12-month period at 3.50%.</w:t>
      </w:r>
    </w:p>
    <w:p w14:paraId="7F3A28FA" w14:textId="77777777" w:rsidR="008561A2" w:rsidRPr="00DF5690" w:rsidRDefault="008561A2" w:rsidP="00DF5690">
      <w:pPr>
        <w:spacing w:after="0" w:line="240" w:lineRule="auto"/>
        <w:jc w:val="both"/>
        <w:rPr>
          <w:rFonts w:asciiTheme="majorHAnsi" w:hAnsiTheme="majorHAnsi"/>
        </w:rPr>
      </w:pPr>
    </w:p>
    <w:p w14:paraId="25D3EF08" w14:textId="77777777" w:rsidR="001C2BF6" w:rsidRPr="00DF5690" w:rsidRDefault="001C2BF6" w:rsidP="00DF5690">
      <w:pPr>
        <w:pStyle w:val="ListParagraph"/>
        <w:numPr>
          <w:ilvl w:val="0"/>
          <w:numId w:val="1"/>
        </w:numPr>
        <w:spacing w:after="0" w:line="240" w:lineRule="auto"/>
        <w:jc w:val="both"/>
        <w:rPr>
          <w:rFonts w:asciiTheme="majorHAnsi" w:hAnsiTheme="majorHAnsi"/>
          <w:b/>
          <w:bCs/>
          <w:u w:val="single"/>
        </w:rPr>
      </w:pPr>
      <w:r w:rsidRPr="00DF5690">
        <w:rPr>
          <w:rFonts w:asciiTheme="majorHAnsi" w:hAnsiTheme="majorHAnsi"/>
          <w:b/>
          <w:bCs/>
          <w:u w:val="single"/>
        </w:rPr>
        <w:t>Discuss &amp; Act the Sheriff’s Monthly Report.</w:t>
      </w:r>
    </w:p>
    <w:p w14:paraId="12B72D6B" w14:textId="77777777" w:rsidR="00F365D1" w:rsidRDefault="00F365D1" w:rsidP="00DF5690">
      <w:pPr>
        <w:spacing w:after="0" w:line="240" w:lineRule="auto"/>
        <w:jc w:val="both"/>
        <w:rPr>
          <w:rFonts w:asciiTheme="majorHAnsi" w:hAnsiTheme="majorHAnsi"/>
        </w:rPr>
      </w:pPr>
    </w:p>
    <w:p w14:paraId="1E2397B0" w14:textId="5AD5DCCB" w:rsidR="00B44BE5" w:rsidRPr="00352308" w:rsidRDefault="002C23AA" w:rsidP="005C1F9E">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Capt. Eddie Cruz</w:t>
      </w:r>
      <w:r w:rsidR="008561A2">
        <w:rPr>
          <w:rFonts w:ascii="Times New Roman" w:hAnsi="Times New Roman" w:cs="Times New Roman"/>
          <w:sz w:val="24"/>
          <w:szCs w:val="24"/>
        </w:rPr>
        <w:t xml:space="preserve"> presented the Commissioners Court with the Sheriff’s monthly and Chapter 59 reports for the month of November 202</w:t>
      </w:r>
      <w:r w:rsidR="00372511">
        <w:rPr>
          <w:rFonts w:ascii="Times New Roman" w:hAnsi="Times New Roman" w:cs="Times New Roman"/>
          <w:sz w:val="24"/>
          <w:szCs w:val="24"/>
        </w:rPr>
        <w:t>5</w:t>
      </w:r>
      <w:r w:rsidR="008561A2">
        <w:rPr>
          <w:rFonts w:ascii="Times New Roman" w:hAnsi="Times New Roman" w:cs="Times New Roman"/>
          <w:sz w:val="24"/>
          <w:szCs w:val="24"/>
        </w:rPr>
        <w:t xml:space="preserve">.  </w:t>
      </w:r>
      <w:r w:rsidR="008561A2">
        <w:rPr>
          <w:rFonts w:ascii="Times New Roman" w:hAnsi="Times New Roman" w:cs="Times New Roman"/>
          <w:spacing w:val="-3"/>
          <w:sz w:val="24"/>
          <w:szCs w:val="24"/>
        </w:rPr>
        <w:t xml:space="preserve">He reported that </w:t>
      </w:r>
      <w:r w:rsidR="005C1F9E">
        <w:rPr>
          <w:rFonts w:ascii="Times New Roman" w:hAnsi="Times New Roman" w:cs="Times New Roman"/>
          <w:spacing w:val="-3"/>
          <w:sz w:val="24"/>
          <w:szCs w:val="24"/>
        </w:rPr>
        <w:t>there had been 459 calls for service, 4 major accidents, 11 minor accidents, 1 injury, 23 non-injury, 9 arrests, 1 from another agency and that the Sheriff’s Department had participated in an operation at the National Seashore with federal and state agencies.  He also stated that the Armstrong tower is having problems</w:t>
      </w:r>
      <w:r w:rsidR="001C1687">
        <w:rPr>
          <w:rFonts w:ascii="Times New Roman" w:hAnsi="Times New Roman" w:cs="Times New Roman"/>
          <w:spacing w:val="-3"/>
          <w:sz w:val="24"/>
          <w:szCs w:val="24"/>
        </w:rPr>
        <w:t xml:space="preserve"> because it is infested with ants.</w:t>
      </w:r>
    </w:p>
    <w:p w14:paraId="1DB5E2B7" w14:textId="77777777" w:rsidR="008561A2" w:rsidRDefault="008561A2" w:rsidP="008561A2">
      <w:pPr>
        <w:spacing w:after="0" w:line="240" w:lineRule="auto"/>
        <w:jc w:val="both"/>
        <w:rPr>
          <w:rFonts w:ascii="Times New Roman" w:hAnsi="Times New Roman" w:cs="Times New Roman"/>
          <w:sz w:val="24"/>
          <w:szCs w:val="24"/>
        </w:rPr>
      </w:pPr>
    </w:p>
    <w:p w14:paraId="65C737A2" w14:textId="013DA934" w:rsidR="008561A2" w:rsidRPr="00CF53E8" w:rsidRDefault="008561A2" w:rsidP="008561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C23AA">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2C23AA">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November 202</w:t>
      </w:r>
      <w:r w:rsidR="00372511">
        <w:rPr>
          <w:rFonts w:ascii="Times New Roman" w:hAnsi="Times New Roman" w:cs="Times New Roman"/>
          <w:sz w:val="24"/>
          <w:szCs w:val="24"/>
        </w:rPr>
        <w:t>5</w:t>
      </w:r>
      <w:r>
        <w:rPr>
          <w:rFonts w:ascii="Times New Roman" w:hAnsi="Times New Roman" w:cs="Times New Roman"/>
          <w:sz w:val="24"/>
          <w:szCs w:val="24"/>
        </w:rPr>
        <w:t xml:space="preserve"> be approved as presented.</w:t>
      </w:r>
    </w:p>
    <w:p w14:paraId="118E6520" w14:textId="77777777" w:rsidR="008561A2" w:rsidRPr="00DF5690" w:rsidRDefault="008561A2" w:rsidP="00DF5690">
      <w:pPr>
        <w:spacing w:after="0" w:line="240" w:lineRule="auto"/>
        <w:jc w:val="both"/>
        <w:rPr>
          <w:rFonts w:asciiTheme="majorHAnsi" w:hAnsiTheme="majorHAnsi"/>
        </w:rPr>
      </w:pPr>
    </w:p>
    <w:p w14:paraId="0CF2AAAE" w14:textId="17D4745E" w:rsidR="00544C14" w:rsidRPr="00DF5690" w:rsidRDefault="00544C14"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w:t>
      </w:r>
      <w:r w:rsidR="005545B0" w:rsidRPr="00DF5690">
        <w:rPr>
          <w:rFonts w:asciiTheme="majorHAnsi" w:hAnsiTheme="majorHAnsi"/>
          <w:b/>
          <w:bCs/>
          <w:u w:val="single"/>
        </w:rPr>
        <w:t xml:space="preserve"> on Approving Copier Contracts with PEAC Solutions to Include 1 Additional</w:t>
      </w:r>
      <w:r w:rsidR="005F7186" w:rsidRPr="00DF5690">
        <w:rPr>
          <w:rFonts w:asciiTheme="majorHAnsi" w:hAnsiTheme="majorHAnsi"/>
          <w:b/>
          <w:bCs/>
          <w:u w:val="single"/>
        </w:rPr>
        <w:t xml:space="preserve"> Copier.</w:t>
      </w:r>
    </w:p>
    <w:p w14:paraId="19AD8381" w14:textId="77777777" w:rsidR="00F365D1" w:rsidRDefault="00F365D1" w:rsidP="00372511">
      <w:pPr>
        <w:tabs>
          <w:tab w:val="left" w:pos="720"/>
        </w:tabs>
        <w:spacing w:after="0" w:line="240" w:lineRule="auto"/>
        <w:jc w:val="both"/>
        <w:rPr>
          <w:rFonts w:asciiTheme="majorHAnsi" w:hAnsiTheme="majorHAnsi"/>
        </w:rPr>
      </w:pPr>
    </w:p>
    <w:p w14:paraId="0B88725D" w14:textId="56C373E3"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 approving the PEAC Solutions copier contract to include one additional copier</w:t>
      </w:r>
      <w:r w:rsidR="00B44BE5">
        <w:rPr>
          <w:rFonts w:asciiTheme="majorHAnsi" w:hAnsiTheme="majorHAnsi"/>
        </w:rPr>
        <w:t xml:space="preserve"> for a 36-month term</w:t>
      </w:r>
      <w:r>
        <w:rPr>
          <w:rFonts w:asciiTheme="majorHAnsi" w:hAnsiTheme="majorHAnsi"/>
        </w:rPr>
        <w:t>.</w:t>
      </w:r>
    </w:p>
    <w:p w14:paraId="408C51A6" w14:textId="77777777" w:rsidR="00372511" w:rsidRDefault="00372511" w:rsidP="00372511">
      <w:pPr>
        <w:tabs>
          <w:tab w:val="left" w:pos="720"/>
        </w:tabs>
        <w:spacing w:after="0" w:line="240" w:lineRule="auto"/>
        <w:jc w:val="both"/>
        <w:rPr>
          <w:rFonts w:asciiTheme="majorHAnsi" w:hAnsiTheme="majorHAnsi"/>
        </w:rPr>
      </w:pPr>
    </w:p>
    <w:p w14:paraId="5795FA4E" w14:textId="1663BA63"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Pr>
          <w:rFonts w:ascii="Times New Roman" w:hAnsi="Times New Roman" w:cs="Times New Roman"/>
          <w:spacing w:val="-3"/>
          <w:sz w:val="24"/>
          <w:szCs w:val="24"/>
        </w:rPr>
        <w:t xml:space="preserve"> </w:t>
      </w:r>
      <w:r>
        <w:rPr>
          <w:rFonts w:asciiTheme="majorHAnsi" w:hAnsiTheme="majorHAnsi"/>
        </w:rPr>
        <w:t>PEAC Solutions copier contract</w:t>
      </w:r>
      <w:r w:rsidR="001C1687">
        <w:rPr>
          <w:rFonts w:asciiTheme="majorHAnsi" w:hAnsiTheme="majorHAnsi"/>
        </w:rPr>
        <w:t xml:space="preserve"> to include one additional copier at $217.00 per month</w:t>
      </w:r>
      <w:r w:rsidR="00B44BE5">
        <w:rPr>
          <w:rFonts w:asciiTheme="majorHAnsi" w:hAnsiTheme="majorHAnsi"/>
        </w:rPr>
        <w:t xml:space="preserve"> for a 3-year term</w:t>
      </w:r>
      <w:r w:rsidR="009D18FC">
        <w:rPr>
          <w:rFonts w:asciiTheme="majorHAnsi" w:hAnsiTheme="majorHAnsi"/>
        </w:rPr>
        <w:t xml:space="preserve"> </w:t>
      </w:r>
      <w:r>
        <w:rPr>
          <w:rFonts w:asciiTheme="majorHAnsi" w:hAnsiTheme="majorHAnsi"/>
        </w:rPr>
        <w:t>be approved as presented</w:t>
      </w:r>
      <w:r w:rsidR="00B44BE5">
        <w:rPr>
          <w:rFonts w:asciiTheme="majorHAnsi" w:hAnsiTheme="majorHAnsi"/>
        </w:rPr>
        <w:t>.</w:t>
      </w:r>
    </w:p>
    <w:p w14:paraId="1B965E7B" w14:textId="77777777" w:rsidR="00372511" w:rsidRPr="00DF5690" w:rsidRDefault="00372511" w:rsidP="00372511">
      <w:pPr>
        <w:tabs>
          <w:tab w:val="left" w:pos="720"/>
        </w:tabs>
        <w:spacing w:after="0" w:line="240" w:lineRule="auto"/>
        <w:jc w:val="both"/>
        <w:rPr>
          <w:rFonts w:asciiTheme="majorHAnsi" w:hAnsiTheme="majorHAnsi"/>
        </w:rPr>
      </w:pPr>
    </w:p>
    <w:p w14:paraId="3E2F667A" w14:textId="7EE24662" w:rsidR="005F7186" w:rsidRPr="00DF5690" w:rsidRDefault="005F718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w:t>
      </w:r>
      <w:r w:rsidR="00141EC5" w:rsidRPr="00DF5690">
        <w:rPr>
          <w:rFonts w:asciiTheme="majorHAnsi" w:hAnsiTheme="majorHAnsi"/>
          <w:b/>
          <w:bCs/>
          <w:u w:val="single"/>
        </w:rPr>
        <w:t xml:space="preserve"> Renewal of Dell Gateway Protection due January 1, 2026</w:t>
      </w:r>
      <w:r w:rsidR="00C00407" w:rsidRPr="00DF5690">
        <w:rPr>
          <w:rFonts w:asciiTheme="majorHAnsi" w:hAnsiTheme="majorHAnsi"/>
          <w:b/>
          <w:bCs/>
          <w:u w:val="single"/>
        </w:rPr>
        <w:t>. ($5,000.00</w:t>
      </w:r>
      <w:r w:rsidR="00C0652F" w:rsidRPr="00DF5690">
        <w:rPr>
          <w:rFonts w:asciiTheme="majorHAnsi" w:hAnsiTheme="majorHAnsi"/>
          <w:b/>
          <w:bCs/>
          <w:u w:val="single"/>
        </w:rPr>
        <w:t>)</w:t>
      </w:r>
    </w:p>
    <w:p w14:paraId="76438853" w14:textId="77777777" w:rsidR="00C0652F" w:rsidRDefault="00C0652F" w:rsidP="00372511">
      <w:pPr>
        <w:tabs>
          <w:tab w:val="left" w:pos="720"/>
        </w:tabs>
        <w:spacing w:after="0" w:line="240" w:lineRule="auto"/>
        <w:jc w:val="both"/>
        <w:rPr>
          <w:rFonts w:asciiTheme="majorHAnsi" w:hAnsiTheme="majorHAnsi"/>
        </w:rPr>
      </w:pPr>
    </w:p>
    <w:p w14:paraId="6893C10A" w14:textId="62F47E8A"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 renewing Dell Gateway Protection</w:t>
      </w:r>
      <w:r w:rsidR="009D18FC">
        <w:rPr>
          <w:rFonts w:asciiTheme="majorHAnsi" w:hAnsiTheme="majorHAnsi"/>
        </w:rPr>
        <w:t xml:space="preserve"> which is</w:t>
      </w:r>
      <w:r>
        <w:rPr>
          <w:rFonts w:asciiTheme="majorHAnsi" w:hAnsiTheme="majorHAnsi"/>
        </w:rPr>
        <w:t xml:space="preserve"> due January 1, 2026 in the amount of $5,000.00.</w:t>
      </w:r>
    </w:p>
    <w:p w14:paraId="07617D12" w14:textId="77777777" w:rsidR="00372511" w:rsidRDefault="00372511" w:rsidP="00372511">
      <w:pPr>
        <w:tabs>
          <w:tab w:val="left" w:pos="720"/>
        </w:tabs>
        <w:spacing w:after="0" w:line="240" w:lineRule="auto"/>
        <w:jc w:val="both"/>
        <w:rPr>
          <w:rFonts w:asciiTheme="majorHAnsi" w:hAnsiTheme="majorHAnsi"/>
        </w:rPr>
      </w:pPr>
    </w:p>
    <w:p w14:paraId="1399A5CF" w14:textId="48A857DE"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Pr>
          <w:rFonts w:ascii="Times New Roman" w:hAnsi="Times New Roman" w:cs="Times New Roman"/>
          <w:spacing w:val="-3"/>
          <w:sz w:val="24"/>
          <w:szCs w:val="24"/>
        </w:rPr>
        <w:t xml:space="preserve"> Dell Gateway Protection be renewed effective January 1, 2026 in the amount of $5,000.00.</w:t>
      </w:r>
    </w:p>
    <w:p w14:paraId="436D7178" w14:textId="77777777" w:rsidR="008561A2" w:rsidRPr="00DF5690" w:rsidRDefault="008561A2" w:rsidP="00372511">
      <w:pPr>
        <w:tabs>
          <w:tab w:val="left" w:pos="720"/>
        </w:tabs>
        <w:spacing w:after="0" w:line="240" w:lineRule="auto"/>
        <w:jc w:val="both"/>
        <w:rPr>
          <w:rFonts w:asciiTheme="majorHAnsi" w:hAnsiTheme="majorHAnsi"/>
        </w:rPr>
      </w:pPr>
    </w:p>
    <w:p w14:paraId="3A993CB5" w14:textId="120FA7F1" w:rsidR="00807459" w:rsidRPr="00DF5690" w:rsidRDefault="00157D91"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R</w:t>
      </w:r>
      <w:r w:rsidR="0026437A" w:rsidRPr="00DF5690">
        <w:rPr>
          <w:rFonts w:asciiTheme="majorHAnsi" w:hAnsiTheme="majorHAnsi"/>
          <w:b/>
          <w:bCs/>
          <w:u w:val="single"/>
        </w:rPr>
        <w:t>enewal of Eforce for Licensing &amp; Access due January 1, 2026</w:t>
      </w:r>
      <w:r w:rsidR="009443B2" w:rsidRPr="00DF5690">
        <w:rPr>
          <w:rFonts w:asciiTheme="majorHAnsi" w:hAnsiTheme="majorHAnsi"/>
          <w:b/>
          <w:bCs/>
          <w:u w:val="single"/>
        </w:rPr>
        <w:t>. ($3,224.00)</w:t>
      </w:r>
    </w:p>
    <w:p w14:paraId="1125818E" w14:textId="77777777" w:rsidR="00C0652F" w:rsidRDefault="00C0652F" w:rsidP="00372511">
      <w:pPr>
        <w:tabs>
          <w:tab w:val="left" w:pos="720"/>
        </w:tabs>
        <w:spacing w:after="0" w:line="240" w:lineRule="auto"/>
        <w:jc w:val="both"/>
        <w:rPr>
          <w:rFonts w:asciiTheme="majorHAnsi" w:hAnsiTheme="majorHAnsi"/>
        </w:rPr>
      </w:pPr>
    </w:p>
    <w:p w14:paraId="087ABEF5" w14:textId="27AED3C8"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 renewing the E</w:t>
      </w:r>
      <w:r w:rsidR="00B44BE5">
        <w:rPr>
          <w:rFonts w:asciiTheme="majorHAnsi" w:hAnsiTheme="majorHAnsi"/>
        </w:rPr>
        <w:t>-</w:t>
      </w:r>
      <w:r>
        <w:rPr>
          <w:rFonts w:asciiTheme="majorHAnsi" w:hAnsiTheme="majorHAnsi"/>
        </w:rPr>
        <w:t xml:space="preserve">Force for Licensing and Access </w:t>
      </w:r>
      <w:r w:rsidR="009D18FC">
        <w:rPr>
          <w:rFonts w:asciiTheme="majorHAnsi" w:hAnsiTheme="majorHAnsi"/>
        </w:rPr>
        <w:t xml:space="preserve">which is </w:t>
      </w:r>
      <w:r>
        <w:rPr>
          <w:rFonts w:asciiTheme="majorHAnsi" w:hAnsiTheme="majorHAnsi"/>
        </w:rPr>
        <w:t>due January 1, 2026 in the amount of $3,224.00.</w:t>
      </w:r>
    </w:p>
    <w:p w14:paraId="7361AD90" w14:textId="77777777" w:rsidR="00372511" w:rsidRDefault="00372511" w:rsidP="00372511">
      <w:pPr>
        <w:tabs>
          <w:tab w:val="left" w:pos="720"/>
        </w:tabs>
        <w:spacing w:after="0" w:line="240" w:lineRule="auto"/>
        <w:jc w:val="both"/>
        <w:rPr>
          <w:rFonts w:asciiTheme="majorHAnsi" w:hAnsiTheme="majorHAnsi"/>
        </w:rPr>
      </w:pPr>
    </w:p>
    <w:p w14:paraId="054C5CBC" w14:textId="4CE8FB9C"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Pr>
          <w:rFonts w:ascii="Times New Roman" w:hAnsi="Times New Roman" w:cs="Times New Roman"/>
          <w:spacing w:val="-3"/>
          <w:sz w:val="24"/>
          <w:szCs w:val="24"/>
        </w:rPr>
        <w:t xml:space="preserve"> </w:t>
      </w:r>
      <w:r>
        <w:rPr>
          <w:rFonts w:asciiTheme="majorHAnsi" w:hAnsiTheme="majorHAnsi"/>
        </w:rPr>
        <w:t>E</w:t>
      </w:r>
      <w:r w:rsidR="00B44BE5">
        <w:rPr>
          <w:rFonts w:asciiTheme="majorHAnsi" w:hAnsiTheme="majorHAnsi"/>
        </w:rPr>
        <w:t>-</w:t>
      </w:r>
      <w:r>
        <w:rPr>
          <w:rFonts w:asciiTheme="majorHAnsi" w:hAnsiTheme="majorHAnsi"/>
        </w:rPr>
        <w:t>Force for Licensing and Access be renewed effective January 1, 2026 in the amount of $3,224.00</w:t>
      </w:r>
      <w:r w:rsidR="00B44BE5">
        <w:rPr>
          <w:rFonts w:asciiTheme="majorHAnsi" w:hAnsiTheme="majorHAnsi"/>
        </w:rPr>
        <w:t xml:space="preserve"> </w:t>
      </w:r>
      <w:r w:rsidR="005C1F9E">
        <w:rPr>
          <w:rFonts w:asciiTheme="majorHAnsi" w:hAnsiTheme="majorHAnsi"/>
        </w:rPr>
        <w:t>subject to Capt. Eddie Cruz</w:t>
      </w:r>
      <w:r w:rsidR="00B44BE5">
        <w:rPr>
          <w:rFonts w:asciiTheme="majorHAnsi" w:hAnsiTheme="majorHAnsi"/>
        </w:rPr>
        <w:t xml:space="preserve"> </w:t>
      </w:r>
      <w:r w:rsidR="005C1F9E">
        <w:rPr>
          <w:rFonts w:asciiTheme="majorHAnsi" w:hAnsiTheme="majorHAnsi"/>
        </w:rPr>
        <w:t xml:space="preserve">reporting at the next meeting regarding all </w:t>
      </w:r>
      <w:r w:rsidR="00B44BE5">
        <w:rPr>
          <w:rFonts w:asciiTheme="majorHAnsi" w:hAnsiTheme="majorHAnsi"/>
        </w:rPr>
        <w:t>pending cases</w:t>
      </w:r>
      <w:r w:rsidR="005C1F9E">
        <w:rPr>
          <w:rFonts w:asciiTheme="majorHAnsi" w:hAnsiTheme="majorHAnsi"/>
        </w:rPr>
        <w:t>.</w:t>
      </w:r>
    </w:p>
    <w:p w14:paraId="15608CF7" w14:textId="77777777" w:rsidR="008561A2" w:rsidRPr="00DF5690" w:rsidRDefault="008561A2" w:rsidP="00372511">
      <w:pPr>
        <w:tabs>
          <w:tab w:val="left" w:pos="720"/>
        </w:tabs>
        <w:spacing w:after="0" w:line="240" w:lineRule="auto"/>
        <w:jc w:val="both"/>
        <w:rPr>
          <w:rFonts w:asciiTheme="majorHAnsi" w:hAnsiTheme="majorHAnsi"/>
        </w:rPr>
      </w:pPr>
    </w:p>
    <w:p w14:paraId="63B890D6" w14:textId="029319D6" w:rsidR="00807459" w:rsidRPr="00DF5690" w:rsidRDefault="00807459"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Renewal of </w:t>
      </w:r>
      <w:r w:rsidR="00A34C7F" w:rsidRPr="00DF5690">
        <w:rPr>
          <w:rFonts w:asciiTheme="majorHAnsi" w:hAnsiTheme="majorHAnsi"/>
          <w:b/>
          <w:bCs/>
          <w:u w:val="single"/>
        </w:rPr>
        <w:t xml:space="preserve">Vistacom </w:t>
      </w:r>
      <w:r w:rsidR="002B3408">
        <w:rPr>
          <w:rFonts w:asciiTheme="majorHAnsi" w:hAnsiTheme="majorHAnsi"/>
          <w:b/>
          <w:bCs/>
          <w:u w:val="single"/>
        </w:rPr>
        <w:t>M</w:t>
      </w:r>
      <w:r w:rsidR="00A34C7F" w:rsidRPr="00DF5690">
        <w:rPr>
          <w:rFonts w:asciiTheme="majorHAnsi" w:hAnsiTheme="majorHAnsi"/>
          <w:b/>
          <w:bCs/>
          <w:u w:val="single"/>
        </w:rPr>
        <w:t>ain</w:t>
      </w:r>
      <w:r w:rsidR="002E5074" w:rsidRPr="00DF5690">
        <w:rPr>
          <w:rFonts w:asciiTheme="majorHAnsi" w:hAnsiTheme="majorHAnsi"/>
          <w:b/>
          <w:bCs/>
          <w:u w:val="single"/>
        </w:rPr>
        <w:t>tenance Agreement due January 1, 2026. ($4,625.00)</w:t>
      </w:r>
    </w:p>
    <w:p w14:paraId="486AA6C3" w14:textId="77777777" w:rsidR="00C0652F" w:rsidRDefault="00C0652F" w:rsidP="00372511">
      <w:pPr>
        <w:tabs>
          <w:tab w:val="left" w:pos="720"/>
        </w:tabs>
        <w:spacing w:after="0" w:line="240" w:lineRule="auto"/>
        <w:jc w:val="both"/>
        <w:rPr>
          <w:rFonts w:asciiTheme="majorHAnsi" w:hAnsiTheme="majorHAnsi"/>
        </w:rPr>
      </w:pPr>
    </w:p>
    <w:p w14:paraId="0668948A" w14:textId="5BB41C52"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 renewing the Vistacom Maintenance Agreement</w:t>
      </w:r>
      <w:r w:rsidR="009D18FC">
        <w:rPr>
          <w:rFonts w:asciiTheme="majorHAnsi" w:hAnsiTheme="majorHAnsi"/>
        </w:rPr>
        <w:t xml:space="preserve"> which is</w:t>
      </w:r>
      <w:r>
        <w:rPr>
          <w:rFonts w:asciiTheme="majorHAnsi" w:hAnsiTheme="majorHAnsi"/>
        </w:rPr>
        <w:t xml:space="preserve"> due January 1, 2026 in the amount of $4,625.00.</w:t>
      </w:r>
    </w:p>
    <w:p w14:paraId="75171A71" w14:textId="77777777" w:rsidR="00372511" w:rsidRDefault="00372511" w:rsidP="00372511">
      <w:pPr>
        <w:tabs>
          <w:tab w:val="left" w:pos="720"/>
        </w:tabs>
        <w:spacing w:after="0" w:line="240" w:lineRule="auto"/>
        <w:jc w:val="both"/>
        <w:rPr>
          <w:rFonts w:asciiTheme="majorHAnsi" w:hAnsiTheme="majorHAnsi"/>
        </w:rPr>
      </w:pPr>
    </w:p>
    <w:p w14:paraId="3B1CB318" w14:textId="78E64FB7" w:rsidR="004676D5" w:rsidRDefault="00372511" w:rsidP="004676D5">
      <w:pPr>
        <w:tabs>
          <w:tab w:val="left" w:pos="720"/>
        </w:tabs>
        <w:spacing w:after="0" w:line="240" w:lineRule="auto"/>
        <w:jc w:val="both"/>
        <w:rPr>
          <w:rFonts w:asciiTheme="majorHAnsi" w:hAnsiTheme="majorHAnsi"/>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4676D5">
        <w:rPr>
          <w:rFonts w:ascii="Times New Roman" w:hAnsi="Times New Roman" w:cs="Times New Roman"/>
          <w:spacing w:val="-3"/>
          <w:sz w:val="24"/>
          <w:szCs w:val="24"/>
        </w:rPr>
        <w:t xml:space="preserve"> </w:t>
      </w:r>
      <w:r w:rsidR="004676D5">
        <w:rPr>
          <w:rFonts w:asciiTheme="majorHAnsi" w:hAnsiTheme="majorHAnsi"/>
        </w:rPr>
        <w:t>Vistacom Maintenance Agreement be renewed effective January 1, 2026 in the amount of $4,625.00.</w:t>
      </w:r>
    </w:p>
    <w:p w14:paraId="6235E163" w14:textId="77777777" w:rsidR="008561A2" w:rsidRPr="00DF5690" w:rsidRDefault="008561A2" w:rsidP="00372511">
      <w:pPr>
        <w:tabs>
          <w:tab w:val="left" w:pos="720"/>
        </w:tabs>
        <w:spacing w:after="0" w:line="240" w:lineRule="auto"/>
        <w:jc w:val="both"/>
        <w:rPr>
          <w:rFonts w:asciiTheme="majorHAnsi" w:hAnsiTheme="majorHAnsi"/>
        </w:rPr>
      </w:pPr>
    </w:p>
    <w:p w14:paraId="153F02B3" w14:textId="036AED0D" w:rsidR="002E5074" w:rsidRPr="00DF5690" w:rsidRDefault="00DF1F60"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3 Year Renewal for Barracuda Li</w:t>
      </w:r>
      <w:r w:rsidR="00D10946" w:rsidRPr="00DF5690">
        <w:rPr>
          <w:rFonts w:asciiTheme="majorHAnsi" w:hAnsiTheme="majorHAnsi"/>
          <w:b/>
          <w:bCs/>
          <w:u w:val="single"/>
        </w:rPr>
        <w:t>censing Expiring January 2026. ($4,344.00)</w:t>
      </w:r>
    </w:p>
    <w:p w14:paraId="61894F45" w14:textId="77777777" w:rsidR="00C0652F" w:rsidRDefault="00C0652F" w:rsidP="00372511">
      <w:pPr>
        <w:tabs>
          <w:tab w:val="left" w:pos="720"/>
        </w:tabs>
        <w:spacing w:after="0" w:line="240" w:lineRule="auto"/>
        <w:jc w:val="both"/>
        <w:rPr>
          <w:rFonts w:asciiTheme="majorHAnsi" w:hAnsiTheme="majorHAnsi"/>
        </w:rPr>
      </w:pPr>
    </w:p>
    <w:p w14:paraId="4F37B592" w14:textId="4CF3817C"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4676D5">
        <w:rPr>
          <w:rFonts w:asciiTheme="majorHAnsi" w:hAnsiTheme="majorHAnsi"/>
        </w:rPr>
        <w:t xml:space="preserve"> renewing the 3-Year contract with Barracuda Licensing which expires on January 2026 in the amount of $4,344.00.</w:t>
      </w:r>
    </w:p>
    <w:p w14:paraId="7BB80490" w14:textId="77777777" w:rsidR="00372511" w:rsidRDefault="00372511" w:rsidP="00372511">
      <w:pPr>
        <w:tabs>
          <w:tab w:val="left" w:pos="720"/>
        </w:tabs>
        <w:spacing w:after="0" w:line="240" w:lineRule="auto"/>
        <w:jc w:val="both"/>
        <w:rPr>
          <w:rFonts w:asciiTheme="majorHAnsi" w:hAnsiTheme="majorHAnsi"/>
        </w:rPr>
      </w:pPr>
    </w:p>
    <w:p w14:paraId="5D940BCF" w14:textId="40E16C34"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4676D5">
        <w:rPr>
          <w:rFonts w:ascii="Times New Roman" w:hAnsi="Times New Roman" w:cs="Times New Roman"/>
          <w:spacing w:val="-3"/>
          <w:sz w:val="24"/>
          <w:szCs w:val="24"/>
        </w:rPr>
        <w:t xml:space="preserve"> 3</w:t>
      </w:r>
      <w:r w:rsidR="004676D5">
        <w:rPr>
          <w:rFonts w:asciiTheme="majorHAnsi" w:hAnsiTheme="majorHAnsi"/>
        </w:rPr>
        <w:t>-Year contract with Barracuda Licensing be renewed effective January 2026 in the amount of $4,344.00.</w:t>
      </w:r>
    </w:p>
    <w:p w14:paraId="57C93104" w14:textId="77777777" w:rsidR="008561A2" w:rsidRPr="00DF5690" w:rsidRDefault="008561A2" w:rsidP="00372511">
      <w:pPr>
        <w:tabs>
          <w:tab w:val="left" w:pos="720"/>
        </w:tabs>
        <w:spacing w:after="0" w:line="240" w:lineRule="auto"/>
        <w:jc w:val="both"/>
        <w:rPr>
          <w:rFonts w:asciiTheme="majorHAnsi" w:hAnsiTheme="majorHAnsi"/>
        </w:rPr>
      </w:pPr>
    </w:p>
    <w:p w14:paraId="22011348" w14:textId="235366F8" w:rsidR="005A6A91" w:rsidRPr="00DF5690" w:rsidRDefault="005A6A91"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Approving an Application for the Office of the Governor Grant Program FY26 Bullet-Resistant Components Regarding Law Enforcement Vehicles Grant# 5652901.</w:t>
      </w:r>
    </w:p>
    <w:p w14:paraId="0CA28BA4" w14:textId="77777777" w:rsidR="00C0652F" w:rsidRDefault="00C0652F" w:rsidP="00372511">
      <w:pPr>
        <w:tabs>
          <w:tab w:val="left" w:pos="720"/>
        </w:tabs>
        <w:spacing w:after="0" w:line="240" w:lineRule="auto"/>
        <w:jc w:val="both"/>
        <w:rPr>
          <w:rFonts w:asciiTheme="majorHAnsi" w:hAnsiTheme="majorHAnsi"/>
        </w:rPr>
      </w:pPr>
    </w:p>
    <w:p w14:paraId="7B97FE54" w14:textId="1370D69C"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4676D5">
        <w:rPr>
          <w:rFonts w:asciiTheme="majorHAnsi" w:hAnsiTheme="majorHAnsi"/>
        </w:rPr>
        <w:t xml:space="preserve"> approving an application for the Office of the Governor Grant Program FY26 Bullet-Resistant Components Regarding Law Enforcement Vehicles, Grant #5652901</w:t>
      </w:r>
      <w:r w:rsidR="009D18FC">
        <w:rPr>
          <w:rFonts w:asciiTheme="majorHAnsi" w:hAnsiTheme="majorHAnsi"/>
        </w:rPr>
        <w:t>.  Judge Burns read the application to the Commissioners Court.</w:t>
      </w:r>
    </w:p>
    <w:p w14:paraId="1104D0BC" w14:textId="77777777" w:rsidR="00372511" w:rsidRDefault="00372511" w:rsidP="00372511">
      <w:pPr>
        <w:tabs>
          <w:tab w:val="left" w:pos="720"/>
        </w:tabs>
        <w:spacing w:after="0" w:line="240" w:lineRule="auto"/>
        <w:jc w:val="both"/>
        <w:rPr>
          <w:rFonts w:asciiTheme="majorHAnsi" w:hAnsiTheme="majorHAnsi"/>
        </w:rPr>
      </w:pPr>
    </w:p>
    <w:p w14:paraId="61F194A4" w14:textId="403ACDA2"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4676D5">
        <w:rPr>
          <w:rFonts w:ascii="Times New Roman" w:hAnsi="Times New Roman" w:cs="Times New Roman"/>
          <w:spacing w:val="-3"/>
          <w:sz w:val="24"/>
          <w:szCs w:val="24"/>
        </w:rPr>
        <w:t xml:space="preserve"> </w:t>
      </w:r>
      <w:r w:rsidR="004676D5">
        <w:rPr>
          <w:rFonts w:asciiTheme="majorHAnsi" w:hAnsiTheme="majorHAnsi"/>
        </w:rPr>
        <w:t>application for the Office of the Governor Grant Program FY26 Bullet-Resistant Components Regarding Law Enforcement Vehicles, Grant #5652901 be approved as presented.</w:t>
      </w:r>
    </w:p>
    <w:p w14:paraId="767E68E5" w14:textId="77777777" w:rsidR="008561A2" w:rsidRPr="00DF5690" w:rsidRDefault="008561A2" w:rsidP="00372511">
      <w:pPr>
        <w:tabs>
          <w:tab w:val="left" w:pos="720"/>
        </w:tabs>
        <w:spacing w:after="0" w:line="240" w:lineRule="auto"/>
        <w:jc w:val="both"/>
        <w:rPr>
          <w:rFonts w:asciiTheme="majorHAnsi" w:hAnsiTheme="majorHAnsi"/>
        </w:rPr>
      </w:pPr>
    </w:p>
    <w:p w14:paraId="7CE34239" w14:textId="77777777"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the Fire Chief and Emergency Management Coordinator’s Monthly Reports.</w:t>
      </w:r>
    </w:p>
    <w:p w14:paraId="123B1362" w14:textId="77777777" w:rsidR="0073107A" w:rsidRDefault="0073107A" w:rsidP="00372511">
      <w:pPr>
        <w:tabs>
          <w:tab w:val="left" w:pos="720"/>
        </w:tabs>
        <w:spacing w:after="0" w:line="240" w:lineRule="auto"/>
        <w:jc w:val="both"/>
        <w:rPr>
          <w:rFonts w:asciiTheme="majorHAnsi" w:hAnsiTheme="majorHAnsi"/>
        </w:rPr>
      </w:pPr>
    </w:p>
    <w:p w14:paraId="71F030C0" w14:textId="0B2070C5" w:rsidR="008561A2" w:rsidRDefault="004676D5" w:rsidP="00372511">
      <w:pPr>
        <w:tabs>
          <w:tab w:val="left" w:pos="720"/>
        </w:tabs>
        <w:spacing w:after="0" w:line="240" w:lineRule="auto"/>
        <w:jc w:val="both"/>
        <w:rPr>
          <w:rFonts w:asciiTheme="majorHAnsi" w:hAnsiTheme="majorHAnsi"/>
        </w:rPr>
      </w:pPr>
      <w:r>
        <w:rPr>
          <w:rFonts w:asciiTheme="majorHAnsi" w:hAnsiTheme="majorHAnsi"/>
        </w:rPr>
        <w:tab/>
        <w:t>Jose E. Mendietta, Fire Chief and Emergency Management Coordinator, presented the Commissioners Court with the monthly reports.</w:t>
      </w:r>
    </w:p>
    <w:p w14:paraId="7E564D67" w14:textId="77777777" w:rsidR="004676D5" w:rsidRDefault="004676D5" w:rsidP="00372511">
      <w:pPr>
        <w:tabs>
          <w:tab w:val="left" w:pos="720"/>
        </w:tabs>
        <w:spacing w:after="0" w:line="240" w:lineRule="auto"/>
        <w:jc w:val="both"/>
        <w:rPr>
          <w:rFonts w:asciiTheme="majorHAnsi" w:hAnsiTheme="majorHAnsi"/>
        </w:rPr>
      </w:pPr>
    </w:p>
    <w:p w14:paraId="0A5A58D2" w14:textId="28549C36" w:rsidR="004676D5" w:rsidRDefault="004676D5" w:rsidP="00372511">
      <w:pPr>
        <w:tabs>
          <w:tab w:val="left" w:pos="720"/>
        </w:tabs>
        <w:spacing w:after="0" w:line="240" w:lineRule="auto"/>
        <w:jc w:val="both"/>
        <w:rPr>
          <w:rFonts w:asciiTheme="majorHAnsi" w:hAnsiTheme="majorHAnsi"/>
        </w:rPr>
      </w:pPr>
      <w:r>
        <w:rPr>
          <w:rFonts w:asciiTheme="majorHAnsi" w:hAnsiTheme="majorHAnsi"/>
        </w:rPr>
        <w:tab/>
        <w:t>He stated that:</w:t>
      </w:r>
    </w:p>
    <w:p w14:paraId="0FFB4722" w14:textId="77777777" w:rsidR="004676D5" w:rsidRDefault="004676D5" w:rsidP="00372511">
      <w:pPr>
        <w:tabs>
          <w:tab w:val="left" w:pos="720"/>
        </w:tabs>
        <w:spacing w:after="0" w:line="240" w:lineRule="auto"/>
        <w:jc w:val="both"/>
        <w:rPr>
          <w:rFonts w:asciiTheme="majorHAnsi" w:hAnsiTheme="majorHAnsi"/>
        </w:rPr>
      </w:pPr>
    </w:p>
    <w:p w14:paraId="0835C3AD" w14:textId="77777777" w:rsidR="00B44BE5" w:rsidRPr="00B44BE5" w:rsidRDefault="00B44BE5" w:rsidP="00B44BE5">
      <w:pPr>
        <w:spacing w:after="0"/>
        <w:ind w:left="720" w:hanging="72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u w:val="single"/>
        </w:rPr>
        <w:t>Training</w:t>
      </w:r>
      <w:r w:rsidRPr="00B44BE5">
        <w:rPr>
          <w:rFonts w:ascii="Times New Roman" w:hAnsi="Times New Roman" w:cs="Times New Roman"/>
          <w:bCs/>
          <w:color w:val="000000"/>
          <w:sz w:val="24"/>
          <w:szCs w:val="24"/>
        </w:rPr>
        <w:t>:</w:t>
      </w:r>
    </w:p>
    <w:p w14:paraId="11A07BF9"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11/04/2025</w:t>
      </w:r>
      <w:r w:rsidRPr="00B44BE5">
        <w:rPr>
          <w:rFonts w:ascii="Times New Roman" w:hAnsi="Times New Roman" w:cs="Times New Roman"/>
          <w:bCs/>
          <w:color w:val="000000"/>
          <w:sz w:val="24"/>
          <w:szCs w:val="24"/>
        </w:rPr>
        <w:tab/>
        <w:t>Checked all units and disposed of all the MRE’s</w:t>
      </w:r>
    </w:p>
    <w:p w14:paraId="54C0B4CE"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11/11/2025</w:t>
      </w:r>
      <w:r w:rsidRPr="00B44BE5">
        <w:rPr>
          <w:rFonts w:ascii="Times New Roman" w:hAnsi="Times New Roman" w:cs="Times New Roman"/>
          <w:bCs/>
          <w:color w:val="000000"/>
          <w:sz w:val="24"/>
          <w:szCs w:val="24"/>
        </w:rPr>
        <w:tab/>
        <w:t>Had a class on extricating and packaging individuals on accidents</w:t>
      </w:r>
    </w:p>
    <w:p w14:paraId="7FE52942" w14:textId="334AB20F"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11/18/2025</w:t>
      </w:r>
      <w:r w:rsidRPr="00B44BE5">
        <w:rPr>
          <w:rFonts w:ascii="Times New Roman" w:hAnsi="Times New Roman" w:cs="Times New Roman"/>
          <w:bCs/>
          <w:color w:val="000000"/>
          <w:sz w:val="24"/>
          <w:szCs w:val="24"/>
        </w:rPr>
        <w:tab/>
        <w:t>Repaired leaking valves on tankers</w:t>
      </w:r>
    </w:p>
    <w:p w14:paraId="156CD4CC" w14:textId="08936059"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11/25/2025</w:t>
      </w:r>
      <w:r w:rsidRPr="00B44BE5">
        <w:rPr>
          <w:rFonts w:ascii="Times New Roman" w:hAnsi="Times New Roman" w:cs="Times New Roman"/>
          <w:bCs/>
          <w:color w:val="000000"/>
          <w:sz w:val="24"/>
          <w:szCs w:val="24"/>
        </w:rPr>
        <w:tab/>
        <w:t>No meeting</w:t>
      </w:r>
      <w:r w:rsidR="009D18FC">
        <w:rPr>
          <w:rFonts w:ascii="Times New Roman" w:hAnsi="Times New Roman" w:cs="Times New Roman"/>
          <w:bCs/>
          <w:color w:val="000000"/>
          <w:sz w:val="24"/>
          <w:szCs w:val="24"/>
        </w:rPr>
        <w:t xml:space="preserve"> was held</w:t>
      </w:r>
    </w:p>
    <w:p w14:paraId="0B2C477E" w14:textId="77777777" w:rsidR="00B44BE5" w:rsidRPr="00B44BE5" w:rsidRDefault="00B44BE5" w:rsidP="00B44BE5">
      <w:pPr>
        <w:spacing w:after="0"/>
        <w:jc w:val="both"/>
        <w:rPr>
          <w:rFonts w:ascii="Times New Roman" w:hAnsi="Times New Roman" w:cs="Times New Roman"/>
          <w:bCs/>
          <w:color w:val="000000"/>
          <w:sz w:val="24"/>
          <w:szCs w:val="24"/>
        </w:rPr>
      </w:pPr>
    </w:p>
    <w:p w14:paraId="3CBF54C9"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u w:val="single"/>
        </w:rPr>
        <w:t>Meetings/Projects</w:t>
      </w:r>
      <w:r w:rsidRPr="00B44BE5">
        <w:rPr>
          <w:rFonts w:ascii="Times New Roman" w:hAnsi="Times New Roman" w:cs="Times New Roman"/>
          <w:bCs/>
          <w:color w:val="000000"/>
          <w:sz w:val="24"/>
          <w:szCs w:val="24"/>
        </w:rPr>
        <w:t>:</w:t>
      </w:r>
    </w:p>
    <w:p w14:paraId="13247CB6"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Held an evacuation training drill at the Sarita School</w:t>
      </w:r>
    </w:p>
    <w:p w14:paraId="79D115D9"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Participated in the Riviera homecoming parade and bonfire</w:t>
      </w:r>
    </w:p>
    <w:p w14:paraId="65402DD3"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Conducted a fire prevention class at the Sarita School</w:t>
      </w:r>
    </w:p>
    <w:p w14:paraId="6A2AEB90"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Attended a safety and security meeting at the Sarita Elementary on 11/17/2025</w:t>
      </w:r>
    </w:p>
    <w:p w14:paraId="0B9BF372" w14:textId="77777777" w:rsidR="00B44BE5" w:rsidRPr="00B44BE5" w:rsidRDefault="00B44BE5" w:rsidP="00B44BE5">
      <w:pPr>
        <w:spacing w:after="0"/>
        <w:jc w:val="both"/>
        <w:rPr>
          <w:rFonts w:ascii="Times New Roman" w:hAnsi="Times New Roman" w:cs="Times New Roman"/>
          <w:bCs/>
          <w:color w:val="000000"/>
          <w:sz w:val="24"/>
          <w:szCs w:val="24"/>
        </w:rPr>
      </w:pPr>
    </w:p>
    <w:p w14:paraId="78D700C0"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u w:val="single"/>
        </w:rPr>
        <w:t>Repairs</w:t>
      </w:r>
      <w:r w:rsidRPr="00B44BE5">
        <w:rPr>
          <w:rFonts w:ascii="Times New Roman" w:hAnsi="Times New Roman" w:cs="Times New Roman"/>
          <w:bCs/>
          <w:color w:val="000000"/>
          <w:sz w:val="24"/>
          <w:szCs w:val="24"/>
        </w:rPr>
        <w:t xml:space="preserve">:  </w:t>
      </w:r>
    </w:p>
    <w:p w14:paraId="6B44C99F" w14:textId="79BE852E"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Ordered</w:t>
      </w:r>
      <w:r w:rsidR="009D18FC">
        <w:rPr>
          <w:rFonts w:ascii="Times New Roman" w:hAnsi="Times New Roman" w:cs="Times New Roman"/>
          <w:bCs/>
          <w:color w:val="000000"/>
          <w:sz w:val="24"/>
          <w:szCs w:val="24"/>
        </w:rPr>
        <w:t xml:space="preserve"> a</w:t>
      </w:r>
      <w:r w:rsidRPr="00B44BE5">
        <w:rPr>
          <w:rFonts w:ascii="Times New Roman" w:hAnsi="Times New Roman" w:cs="Times New Roman"/>
          <w:bCs/>
          <w:color w:val="000000"/>
          <w:sz w:val="24"/>
          <w:szCs w:val="24"/>
        </w:rPr>
        <w:t xml:space="preserve"> fuel pump for the Polaris</w:t>
      </w:r>
    </w:p>
    <w:p w14:paraId="48F7CCFA" w14:textId="53450644"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Need to have</w:t>
      </w:r>
      <w:r w:rsidR="009D18FC">
        <w:rPr>
          <w:rFonts w:ascii="Times New Roman" w:hAnsi="Times New Roman" w:cs="Times New Roman"/>
          <w:bCs/>
          <w:color w:val="000000"/>
          <w:sz w:val="24"/>
          <w:szCs w:val="24"/>
        </w:rPr>
        <w:t xml:space="preserve"> the</w:t>
      </w:r>
      <w:r w:rsidRPr="00B44BE5">
        <w:rPr>
          <w:rFonts w:ascii="Times New Roman" w:hAnsi="Times New Roman" w:cs="Times New Roman"/>
          <w:bCs/>
          <w:color w:val="000000"/>
          <w:sz w:val="24"/>
          <w:szCs w:val="24"/>
        </w:rPr>
        <w:t xml:space="preserve"> oil changed on Brush 2</w:t>
      </w:r>
    </w:p>
    <w:p w14:paraId="657F622B" w14:textId="77777777" w:rsidR="00B44BE5" w:rsidRPr="00B44BE5" w:rsidRDefault="00B44BE5" w:rsidP="00B44BE5">
      <w:pPr>
        <w:spacing w:after="0"/>
        <w:jc w:val="both"/>
        <w:rPr>
          <w:rFonts w:ascii="Times New Roman" w:hAnsi="Times New Roman" w:cs="Times New Roman"/>
          <w:bCs/>
          <w:color w:val="000000"/>
          <w:sz w:val="24"/>
          <w:szCs w:val="24"/>
        </w:rPr>
      </w:pPr>
    </w:p>
    <w:p w14:paraId="62E5F32C"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u w:val="single"/>
        </w:rPr>
        <w:t>Volunteer Activities</w:t>
      </w:r>
      <w:r w:rsidRPr="00B44BE5">
        <w:rPr>
          <w:rFonts w:ascii="Times New Roman" w:hAnsi="Times New Roman" w:cs="Times New Roman"/>
          <w:bCs/>
          <w:color w:val="000000"/>
          <w:sz w:val="24"/>
          <w:szCs w:val="24"/>
        </w:rPr>
        <w:t>:</w:t>
      </w:r>
    </w:p>
    <w:p w14:paraId="2AAEB9E0" w14:textId="4015F1B8"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 xml:space="preserve">Held </w:t>
      </w:r>
      <w:r w:rsidR="009D18FC">
        <w:rPr>
          <w:rFonts w:ascii="Times New Roman" w:hAnsi="Times New Roman" w:cs="Times New Roman"/>
          <w:bCs/>
          <w:color w:val="000000"/>
          <w:sz w:val="24"/>
          <w:szCs w:val="24"/>
        </w:rPr>
        <w:t xml:space="preserve">a </w:t>
      </w:r>
      <w:r w:rsidRPr="00B44BE5">
        <w:rPr>
          <w:rFonts w:ascii="Times New Roman" w:hAnsi="Times New Roman" w:cs="Times New Roman"/>
          <w:bCs/>
          <w:color w:val="000000"/>
          <w:sz w:val="24"/>
          <w:szCs w:val="24"/>
        </w:rPr>
        <w:t xml:space="preserve">fire extinguisher class with </w:t>
      </w:r>
      <w:r w:rsidR="009D18FC">
        <w:rPr>
          <w:rFonts w:ascii="Times New Roman" w:hAnsi="Times New Roman" w:cs="Times New Roman"/>
          <w:bCs/>
          <w:color w:val="000000"/>
          <w:sz w:val="24"/>
          <w:szCs w:val="24"/>
        </w:rPr>
        <w:t xml:space="preserve">one of </w:t>
      </w:r>
      <w:r w:rsidRPr="00B44BE5">
        <w:rPr>
          <w:rFonts w:ascii="Times New Roman" w:hAnsi="Times New Roman" w:cs="Times New Roman"/>
          <w:bCs/>
          <w:color w:val="000000"/>
          <w:sz w:val="24"/>
          <w:szCs w:val="24"/>
        </w:rPr>
        <w:t>the windmill farm</w:t>
      </w:r>
      <w:r w:rsidR="009D18FC">
        <w:rPr>
          <w:rFonts w:ascii="Times New Roman" w:hAnsi="Times New Roman" w:cs="Times New Roman"/>
          <w:bCs/>
          <w:color w:val="000000"/>
          <w:sz w:val="24"/>
          <w:szCs w:val="24"/>
        </w:rPr>
        <w:t>s</w:t>
      </w:r>
    </w:p>
    <w:p w14:paraId="0C1D8684" w14:textId="77777777" w:rsidR="00B44BE5" w:rsidRPr="00B44BE5" w:rsidRDefault="00B44BE5" w:rsidP="00B44BE5">
      <w:pPr>
        <w:spacing w:after="0"/>
        <w:jc w:val="both"/>
        <w:rPr>
          <w:rFonts w:ascii="Times New Roman" w:hAnsi="Times New Roman" w:cs="Times New Roman"/>
          <w:bCs/>
          <w:color w:val="000000"/>
          <w:sz w:val="24"/>
          <w:szCs w:val="24"/>
        </w:rPr>
      </w:pPr>
    </w:p>
    <w:p w14:paraId="63BE3C02"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u w:val="single"/>
        </w:rPr>
        <w:t>Equipment/Special Projects</w:t>
      </w:r>
      <w:r w:rsidRPr="00B44BE5">
        <w:rPr>
          <w:rFonts w:ascii="Times New Roman" w:hAnsi="Times New Roman" w:cs="Times New Roman"/>
          <w:bCs/>
          <w:color w:val="000000"/>
          <w:sz w:val="24"/>
          <w:szCs w:val="24"/>
        </w:rPr>
        <w:t>:</w:t>
      </w:r>
    </w:p>
    <w:p w14:paraId="14111290"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Repaired two leaking valves on the large tanker</w:t>
      </w:r>
    </w:p>
    <w:p w14:paraId="6E01DF1F"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Had security cameras installed at the Fire Station</w:t>
      </w:r>
    </w:p>
    <w:p w14:paraId="58D9AD09"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Obtaining winter jackets for the firefighters</w:t>
      </w:r>
    </w:p>
    <w:p w14:paraId="31D00704" w14:textId="771A160F"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009D18FC">
        <w:rPr>
          <w:rFonts w:ascii="Times New Roman" w:hAnsi="Times New Roman" w:cs="Times New Roman"/>
          <w:bCs/>
          <w:color w:val="000000"/>
          <w:sz w:val="24"/>
          <w:szCs w:val="24"/>
        </w:rPr>
        <w:t xml:space="preserve">8 </w:t>
      </w:r>
      <w:r w:rsidRPr="00B44BE5">
        <w:rPr>
          <w:rFonts w:ascii="Times New Roman" w:hAnsi="Times New Roman" w:cs="Times New Roman"/>
          <w:bCs/>
          <w:color w:val="000000"/>
          <w:sz w:val="24"/>
          <w:szCs w:val="24"/>
        </w:rPr>
        <w:t>bulbs</w:t>
      </w:r>
      <w:r w:rsidR="009D18FC">
        <w:rPr>
          <w:rFonts w:ascii="Times New Roman" w:hAnsi="Times New Roman" w:cs="Times New Roman"/>
          <w:bCs/>
          <w:color w:val="000000"/>
          <w:sz w:val="24"/>
          <w:szCs w:val="24"/>
        </w:rPr>
        <w:t xml:space="preserve"> were replaced</w:t>
      </w:r>
      <w:r w:rsidRPr="00B44BE5">
        <w:rPr>
          <w:rFonts w:ascii="Times New Roman" w:hAnsi="Times New Roman" w:cs="Times New Roman"/>
          <w:bCs/>
          <w:color w:val="000000"/>
          <w:sz w:val="24"/>
          <w:szCs w:val="24"/>
        </w:rPr>
        <w:t xml:space="preserve"> in the station’s bay</w:t>
      </w:r>
    </w:p>
    <w:p w14:paraId="14A9E8A4" w14:textId="77777777" w:rsidR="00B44BE5" w:rsidRPr="00B44BE5" w:rsidRDefault="00B44BE5" w:rsidP="00B44BE5">
      <w:pPr>
        <w:spacing w:after="0"/>
        <w:jc w:val="both"/>
        <w:rPr>
          <w:rFonts w:ascii="Times New Roman" w:hAnsi="Times New Roman" w:cs="Times New Roman"/>
          <w:bCs/>
          <w:color w:val="000000"/>
          <w:sz w:val="24"/>
          <w:szCs w:val="24"/>
        </w:rPr>
      </w:pPr>
    </w:p>
    <w:p w14:paraId="554E9A4B"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u w:val="single"/>
        </w:rPr>
        <w:t>Fire Calls</w:t>
      </w:r>
      <w:r w:rsidRPr="00B44BE5">
        <w:rPr>
          <w:rFonts w:ascii="Times New Roman" w:hAnsi="Times New Roman" w:cs="Times New Roman"/>
          <w:bCs/>
          <w:color w:val="000000"/>
          <w:sz w:val="24"/>
          <w:szCs w:val="24"/>
        </w:rPr>
        <w:t>:</w:t>
      </w:r>
    </w:p>
    <w:p w14:paraId="43820A5C"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Vehicle Accidents</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2</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p>
    <w:p w14:paraId="6ED44077"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Vehicle Fires</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0</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p>
    <w:p w14:paraId="5FB9F549"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Grass Fires</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3</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p>
    <w:p w14:paraId="7C03ECA0"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Others</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0</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p>
    <w:p w14:paraId="3D99A0AC"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Structure Fires</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1</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p>
    <w:p w14:paraId="49B5CBB6"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Medical Assistance</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1</w:t>
      </w:r>
    </w:p>
    <w:p w14:paraId="5E54EE2A" w14:textId="77777777" w:rsidR="00B44BE5" w:rsidRPr="00B44BE5" w:rsidRDefault="00B44BE5" w:rsidP="00B44BE5">
      <w:pPr>
        <w:spacing w:after="0"/>
        <w:jc w:val="both"/>
        <w:rPr>
          <w:rFonts w:ascii="Times New Roman" w:hAnsi="Times New Roman" w:cs="Times New Roman"/>
          <w:bCs/>
          <w:color w:val="000000"/>
          <w:sz w:val="24"/>
          <w:szCs w:val="24"/>
        </w:rPr>
      </w:pPr>
      <w:r w:rsidRPr="00B44BE5">
        <w:rPr>
          <w:rFonts w:ascii="Times New Roman" w:hAnsi="Times New Roman" w:cs="Times New Roman"/>
          <w:bCs/>
          <w:color w:val="000000"/>
          <w:sz w:val="24"/>
          <w:szCs w:val="24"/>
        </w:rPr>
        <w:tab/>
        <w:t>TOTAL:</w:t>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r>
      <w:r w:rsidRPr="00B44BE5">
        <w:rPr>
          <w:rFonts w:ascii="Times New Roman" w:hAnsi="Times New Roman" w:cs="Times New Roman"/>
          <w:bCs/>
          <w:color w:val="000000"/>
          <w:sz w:val="24"/>
          <w:szCs w:val="24"/>
        </w:rPr>
        <w:tab/>
        <w:t>7</w:t>
      </w:r>
    </w:p>
    <w:p w14:paraId="1CA09E85" w14:textId="77777777" w:rsidR="004676D5" w:rsidRPr="00B44BE5" w:rsidRDefault="004676D5" w:rsidP="00B44BE5">
      <w:pPr>
        <w:tabs>
          <w:tab w:val="left" w:pos="720"/>
        </w:tabs>
        <w:spacing w:after="0" w:line="240" w:lineRule="auto"/>
        <w:jc w:val="both"/>
        <w:rPr>
          <w:rFonts w:ascii="Times New Roman" w:hAnsi="Times New Roman" w:cs="Times New Roman"/>
          <w:sz w:val="24"/>
          <w:szCs w:val="24"/>
        </w:rPr>
      </w:pPr>
    </w:p>
    <w:p w14:paraId="5AC4B16A" w14:textId="1B9F0AE2" w:rsidR="004676D5" w:rsidRDefault="004676D5"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Commissioner</w:t>
      </w:r>
      <w:r w:rsidR="00B44BE5">
        <w:rPr>
          <w:rFonts w:ascii="Times New Roman" w:hAnsi="Times New Roman" w:cs="Times New Roman"/>
          <w:spacing w:val="-3"/>
          <w:sz w:val="24"/>
          <w:szCs w:val="24"/>
        </w:rPr>
        <w:t xml:space="preserve"> 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Jose E. Mendietta’s report be approved as presented.</w:t>
      </w:r>
    </w:p>
    <w:p w14:paraId="45DE66DA" w14:textId="77777777" w:rsidR="004676D5" w:rsidRPr="00DF5690" w:rsidRDefault="004676D5" w:rsidP="00372511">
      <w:pPr>
        <w:tabs>
          <w:tab w:val="left" w:pos="720"/>
        </w:tabs>
        <w:spacing w:after="0" w:line="240" w:lineRule="auto"/>
        <w:jc w:val="both"/>
        <w:rPr>
          <w:rFonts w:asciiTheme="majorHAnsi" w:hAnsiTheme="majorHAnsi"/>
        </w:rPr>
      </w:pPr>
    </w:p>
    <w:p w14:paraId="3A98F9F2" w14:textId="77777777"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the Maintenance Department Monthly Report.</w:t>
      </w:r>
    </w:p>
    <w:p w14:paraId="59C72E3F" w14:textId="77777777" w:rsidR="00C0652F" w:rsidRDefault="00C0652F" w:rsidP="00372511">
      <w:pPr>
        <w:tabs>
          <w:tab w:val="left" w:pos="720"/>
        </w:tabs>
        <w:spacing w:after="0" w:line="240" w:lineRule="auto"/>
        <w:jc w:val="both"/>
        <w:rPr>
          <w:rFonts w:asciiTheme="majorHAnsi" w:hAnsiTheme="majorHAnsi"/>
        </w:rPr>
      </w:pPr>
    </w:p>
    <w:p w14:paraId="48F0A72E" w14:textId="2DCFBBB0" w:rsidR="008561A2" w:rsidRDefault="008561A2" w:rsidP="003725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November 30, 202</w:t>
      </w:r>
      <w:r w:rsidR="00372511">
        <w:rPr>
          <w:rFonts w:ascii="Times New Roman" w:hAnsi="Times New Roman" w:cs="Times New Roman"/>
          <w:spacing w:val="-3"/>
          <w:sz w:val="24"/>
          <w:szCs w:val="24"/>
        </w:rPr>
        <w:t>5</w:t>
      </w:r>
      <w:r>
        <w:rPr>
          <w:rFonts w:ascii="Times New Roman" w:hAnsi="Times New Roman" w:cs="Times New Roman"/>
          <w:spacing w:val="-3"/>
          <w:sz w:val="24"/>
          <w:szCs w:val="24"/>
        </w:rPr>
        <w:t>.</w:t>
      </w:r>
    </w:p>
    <w:p w14:paraId="534A62BB" w14:textId="77777777" w:rsidR="008561A2" w:rsidRDefault="008561A2" w:rsidP="003725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959E187" w14:textId="0CC0B9B2" w:rsidR="008561A2" w:rsidRDefault="008561A2" w:rsidP="003725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He reported </w:t>
      </w:r>
      <w:r w:rsidR="009C10C1">
        <w:rPr>
          <w:rFonts w:ascii="Times New Roman" w:hAnsi="Times New Roman" w:cs="Times New Roman"/>
          <w:spacing w:val="-3"/>
          <w:sz w:val="24"/>
          <w:szCs w:val="24"/>
        </w:rPr>
        <w:t>that he will be hiring an employee at the beginning of 2026, that the old barn would be cleaned out, that old speed bumps had been removed and new ones will be installed, that gates had been fixed at the Sheriff’s Department and that regular mowing and trash pickup had been done throughout the county.</w:t>
      </w:r>
    </w:p>
    <w:p w14:paraId="17799410" w14:textId="77777777" w:rsidR="008561A2" w:rsidRDefault="008561A2" w:rsidP="0037251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44A1CEF9" w14:textId="537E5EF2" w:rsidR="008561A2" w:rsidRPr="008561A2" w:rsidRDefault="008561A2" w:rsidP="00372511">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B44BE5">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B44BE5">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p w14:paraId="77769091" w14:textId="117DD92C" w:rsidR="007E1FAB" w:rsidRPr="00DF5690" w:rsidRDefault="00C4027D"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w:t>
      </w:r>
      <w:r w:rsidR="005B325A" w:rsidRPr="00DF5690">
        <w:rPr>
          <w:rFonts w:asciiTheme="majorHAnsi" w:hAnsiTheme="majorHAnsi"/>
          <w:b/>
          <w:bCs/>
          <w:u w:val="single"/>
        </w:rPr>
        <w:t>&amp;</w:t>
      </w:r>
      <w:r w:rsidRPr="00DF5690">
        <w:rPr>
          <w:rFonts w:asciiTheme="majorHAnsi" w:hAnsiTheme="majorHAnsi"/>
          <w:b/>
          <w:bCs/>
          <w:u w:val="single"/>
        </w:rPr>
        <w:t xml:space="preserve"> Act on </w:t>
      </w:r>
      <w:r w:rsidR="00686AF4" w:rsidRPr="00DF5690">
        <w:rPr>
          <w:rFonts w:asciiTheme="majorHAnsi" w:hAnsiTheme="majorHAnsi"/>
          <w:b/>
          <w:bCs/>
          <w:u w:val="single"/>
        </w:rPr>
        <w:t xml:space="preserve">the </w:t>
      </w:r>
      <w:r w:rsidRPr="00DF5690">
        <w:rPr>
          <w:rFonts w:asciiTheme="majorHAnsi" w:hAnsiTheme="majorHAnsi"/>
          <w:b/>
          <w:bCs/>
          <w:u w:val="single"/>
        </w:rPr>
        <w:t xml:space="preserve">Comparison </w:t>
      </w:r>
      <w:r w:rsidR="00BC1F08" w:rsidRPr="00DF5690">
        <w:rPr>
          <w:rFonts w:asciiTheme="majorHAnsi" w:hAnsiTheme="majorHAnsi"/>
          <w:b/>
          <w:bCs/>
          <w:u w:val="single"/>
        </w:rPr>
        <w:t>Pricing Between</w:t>
      </w:r>
      <w:r w:rsidR="004F1162" w:rsidRPr="00DF5690">
        <w:rPr>
          <w:rFonts w:asciiTheme="majorHAnsi" w:hAnsiTheme="majorHAnsi"/>
          <w:b/>
          <w:bCs/>
          <w:u w:val="single"/>
        </w:rPr>
        <w:t xml:space="preserve"> UniFirst and Brite</w:t>
      </w:r>
      <w:r w:rsidR="00BC1F08" w:rsidRPr="00DF5690">
        <w:rPr>
          <w:rFonts w:asciiTheme="majorHAnsi" w:hAnsiTheme="majorHAnsi"/>
          <w:b/>
          <w:bCs/>
          <w:u w:val="single"/>
        </w:rPr>
        <w:t xml:space="preserve">Star </w:t>
      </w:r>
      <w:r w:rsidR="00686AF4" w:rsidRPr="00DF5690">
        <w:rPr>
          <w:rFonts w:asciiTheme="majorHAnsi" w:hAnsiTheme="majorHAnsi"/>
          <w:b/>
          <w:bCs/>
          <w:u w:val="single"/>
        </w:rPr>
        <w:t xml:space="preserve">Regarding </w:t>
      </w:r>
      <w:r w:rsidR="009005E9" w:rsidRPr="00DF5690">
        <w:rPr>
          <w:rFonts w:asciiTheme="majorHAnsi" w:hAnsiTheme="majorHAnsi"/>
          <w:b/>
          <w:bCs/>
          <w:u w:val="single"/>
        </w:rPr>
        <w:t xml:space="preserve">the </w:t>
      </w:r>
      <w:r w:rsidR="00BC1F08" w:rsidRPr="00DF5690">
        <w:rPr>
          <w:rFonts w:asciiTheme="majorHAnsi" w:hAnsiTheme="majorHAnsi"/>
          <w:b/>
          <w:bCs/>
          <w:u w:val="single"/>
        </w:rPr>
        <w:t>Maintenance Department</w:t>
      </w:r>
      <w:r w:rsidR="009005E9" w:rsidRPr="00DF5690">
        <w:rPr>
          <w:rFonts w:asciiTheme="majorHAnsi" w:hAnsiTheme="majorHAnsi"/>
          <w:b/>
          <w:bCs/>
          <w:u w:val="single"/>
        </w:rPr>
        <w:t>’s Uniforms.</w:t>
      </w:r>
    </w:p>
    <w:p w14:paraId="7BCADD45" w14:textId="77777777" w:rsidR="00786059" w:rsidRDefault="00786059" w:rsidP="00372511">
      <w:pPr>
        <w:tabs>
          <w:tab w:val="left" w:pos="720"/>
        </w:tabs>
        <w:spacing w:after="0" w:line="240" w:lineRule="auto"/>
        <w:jc w:val="both"/>
        <w:rPr>
          <w:rFonts w:asciiTheme="majorHAnsi" w:hAnsiTheme="majorHAnsi"/>
        </w:rPr>
      </w:pPr>
    </w:p>
    <w:p w14:paraId="0EDF4EB1" w14:textId="568F5A4D"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 xml:space="preserve">Judge Charles E. Burns informed the Commissioners Court </w:t>
      </w:r>
      <w:r w:rsidR="009C10C1">
        <w:rPr>
          <w:rFonts w:asciiTheme="majorHAnsi" w:hAnsiTheme="majorHAnsi"/>
        </w:rPr>
        <w:t>of the need to consider review of the pricing between the UniFirst and Brite Star companies regarding laundry services for the Maintenance Department’s uniforms.</w:t>
      </w:r>
      <w:r w:rsidR="001C1687">
        <w:rPr>
          <w:rFonts w:asciiTheme="majorHAnsi" w:hAnsiTheme="majorHAnsi"/>
        </w:rPr>
        <w:t xml:space="preserve">  Sylvia Gutierrez stated that UniFirst was less expensive.</w:t>
      </w:r>
    </w:p>
    <w:p w14:paraId="27DA9F23" w14:textId="77777777" w:rsidR="00372511" w:rsidRDefault="00372511" w:rsidP="00372511">
      <w:pPr>
        <w:tabs>
          <w:tab w:val="left" w:pos="720"/>
        </w:tabs>
        <w:spacing w:after="0" w:line="240" w:lineRule="auto"/>
        <w:jc w:val="both"/>
        <w:rPr>
          <w:rFonts w:asciiTheme="majorHAnsi" w:hAnsiTheme="majorHAnsi"/>
        </w:rPr>
      </w:pPr>
    </w:p>
    <w:p w14:paraId="56E6BC0E" w14:textId="263036BB"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B44BE5">
        <w:rPr>
          <w:rFonts w:ascii="Times New Roman" w:hAnsi="Times New Roman" w:cs="Times New Roman"/>
          <w:spacing w:val="-3"/>
          <w:sz w:val="24"/>
          <w:szCs w:val="24"/>
        </w:rPr>
        <w:t xml:space="preserve">UniFirst be employed by the Maintenance Department for </w:t>
      </w:r>
      <w:r w:rsidR="009C10C1">
        <w:rPr>
          <w:rFonts w:ascii="Times New Roman" w:hAnsi="Times New Roman" w:cs="Times New Roman"/>
          <w:spacing w:val="-3"/>
          <w:sz w:val="24"/>
          <w:szCs w:val="24"/>
        </w:rPr>
        <w:t>a 36-month term with options on every year</w:t>
      </w:r>
      <w:r w:rsidR="00B44BE5">
        <w:rPr>
          <w:rFonts w:ascii="Times New Roman" w:hAnsi="Times New Roman" w:cs="Times New Roman"/>
          <w:spacing w:val="-3"/>
          <w:sz w:val="24"/>
          <w:szCs w:val="24"/>
        </w:rPr>
        <w:t>.</w:t>
      </w:r>
    </w:p>
    <w:p w14:paraId="0CA11A0A" w14:textId="77777777" w:rsidR="008561A2" w:rsidRPr="00DF5690" w:rsidRDefault="008561A2" w:rsidP="00372511">
      <w:pPr>
        <w:tabs>
          <w:tab w:val="left" w:pos="720"/>
        </w:tabs>
        <w:spacing w:after="0" w:line="240" w:lineRule="auto"/>
        <w:jc w:val="both"/>
        <w:rPr>
          <w:rFonts w:asciiTheme="majorHAnsi" w:hAnsiTheme="majorHAnsi"/>
        </w:rPr>
      </w:pPr>
    </w:p>
    <w:p w14:paraId="10425F4D" w14:textId="19CE5461" w:rsidR="005B325A" w:rsidRPr="00DF5690" w:rsidRDefault="005B325A"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w:t>
      </w:r>
      <w:r w:rsidR="00087C80" w:rsidRPr="00DF5690">
        <w:rPr>
          <w:rFonts w:asciiTheme="majorHAnsi" w:hAnsiTheme="majorHAnsi"/>
          <w:b/>
          <w:bCs/>
          <w:u w:val="single"/>
        </w:rPr>
        <w:t>on</w:t>
      </w:r>
      <w:r w:rsidR="00F7469D" w:rsidRPr="00DF5690">
        <w:rPr>
          <w:rFonts w:asciiTheme="majorHAnsi" w:hAnsiTheme="majorHAnsi"/>
          <w:b/>
          <w:bCs/>
          <w:u w:val="single"/>
        </w:rPr>
        <w:t xml:space="preserve"> Maintenance </w:t>
      </w:r>
      <w:r w:rsidR="009B0EF8" w:rsidRPr="00DF5690">
        <w:rPr>
          <w:rFonts w:asciiTheme="majorHAnsi" w:hAnsiTheme="majorHAnsi"/>
          <w:b/>
          <w:bCs/>
          <w:u w:val="single"/>
        </w:rPr>
        <w:t>Department Supervisor</w:t>
      </w:r>
      <w:r w:rsidR="00087C80" w:rsidRPr="00DF5690">
        <w:rPr>
          <w:rFonts w:asciiTheme="majorHAnsi" w:hAnsiTheme="majorHAnsi"/>
          <w:b/>
          <w:bCs/>
          <w:u w:val="single"/>
        </w:rPr>
        <w:t xml:space="preserve"> </w:t>
      </w:r>
      <w:r w:rsidR="009B1AF4" w:rsidRPr="00DF5690">
        <w:rPr>
          <w:rFonts w:asciiTheme="majorHAnsi" w:hAnsiTheme="majorHAnsi"/>
          <w:b/>
          <w:bCs/>
          <w:u w:val="single"/>
        </w:rPr>
        <w:t>clo</w:t>
      </w:r>
      <w:r w:rsidR="00087C80" w:rsidRPr="00DF5690">
        <w:rPr>
          <w:rFonts w:asciiTheme="majorHAnsi" w:hAnsiTheme="majorHAnsi"/>
          <w:b/>
          <w:bCs/>
          <w:u w:val="single"/>
        </w:rPr>
        <w:t>sing the</w:t>
      </w:r>
      <w:r w:rsidR="003D0CB7" w:rsidRPr="00DF5690">
        <w:rPr>
          <w:rFonts w:asciiTheme="majorHAnsi" w:hAnsiTheme="majorHAnsi"/>
          <w:b/>
          <w:bCs/>
          <w:u w:val="single"/>
        </w:rPr>
        <w:t xml:space="preserve"> Tractor Supply </w:t>
      </w:r>
      <w:r w:rsidR="00131541" w:rsidRPr="00DF5690">
        <w:rPr>
          <w:rFonts w:asciiTheme="majorHAnsi" w:hAnsiTheme="majorHAnsi"/>
          <w:b/>
          <w:bCs/>
          <w:u w:val="single"/>
        </w:rPr>
        <w:t>Account and apply</w:t>
      </w:r>
      <w:r w:rsidR="006A739A" w:rsidRPr="00DF5690">
        <w:rPr>
          <w:rFonts w:asciiTheme="majorHAnsi" w:hAnsiTheme="majorHAnsi"/>
          <w:b/>
          <w:bCs/>
          <w:u w:val="single"/>
        </w:rPr>
        <w:t>ing</w:t>
      </w:r>
      <w:r w:rsidR="00131541" w:rsidRPr="00DF5690">
        <w:rPr>
          <w:rFonts w:asciiTheme="majorHAnsi" w:hAnsiTheme="majorHAnsi"/>
          <w:b/>
          <w:bCs/>
          <w:u w:val="single"/>
        </w:rPr>
        <w:t xml:space="preserve"> for a Tractor Supply Credit Card</w:t>
      </w:r>
      <w:r w:rsidR="005B3102" w:rsidRPr="00DF5690">
        <w:rPr>
          <w:rFonts w:asciiTheme="majorHAnsi" w:hAnsiTheme="majorHAnsi"/>
          <w:b/>
          <w:bCs/>
          <w:u w:val="single"/>
        </w:rPr>
        <w:t>.</w:t>
      </w:r>
    </w:p>
    <w:p w14:paraId="3F5B0129" w14:textId="77777777" w:rsidR="00C0652F" w:rsidRDefault="00C0652F" w:rsidP="00372511">
      <w:pPr>
        <w:tabs>
          <w:tab w:val="left" w:pos="720"/>
        </w:tabs>
        <w:spacing w:after="0" w:line="240" w:lineRule="auto"/>
        <w:jc w:val="both"/>
        <w:rPr>
          <w:rFonts w:asciiTheme="majorHAnsi" w:hAnsiTheme="majorHAnsi"/>
        </w:rPr>
      </w:pPr>
    </w:p>
    <w:p w14:paraId="72962B3E" w14:textId="51281EB6"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4676D5">
        <w:rPr>
          <w:rFonts w:asciiTheme="majorHAnsi" w:hAnsiTheme="majorHAnsi"/>
        </w:rPr>
        <w:t xml:space="preserve"> authorizing the Maintenance Department to</w:t>
      </w:r>
      <w:r w:rsidR="009D18FC">
        <w:rPr>
          <w:rFonts w:asciiTheme="majorHAnsi" w:hAnsiTheme="majorHAnsi"/>
        </w:rPr>
        <w:t xml:space="preserve"> pay </w:t>
      </w:r>
      <w:r w:rsidR="002B3408">
        <w:rPr>
          <w:rFonts w:asciiTheme="majorHAnsi" w:hAnsiTheme="majorHAnsi"/>
        </w:rPr>
        <w:t>and close</w:t>
      </w:r>
      <w:r w:rsidR="004676D5">
        <w:rPr>
          <w:rFonts w:asciiTheme="majorHAnsi" w:hAnsiTheme="majorHAnsi"/>
        </w:rPr>
        <w:t xml:space="preserve"> the Tractor Supply account and </w:t>
      </w:r>
      <w:r w:rsidR="009D18FC">
        <w:rPr>
          <w:rFonts w:asciiTheme="majorHAnsi" w:hAnsiTheme="majorHAnsi"/>
        </w:rPr>
        <w:t xml:space="preserve">to </w:t>
      </w:r>
      <w:r w:rsidR="004676D5">
        <w:rPr>
          <w:rFonts w:asciiTheme="majorHAnsi" w:hAnsiTheme="majorHAnsi"/>
        </w:rPr>
        <w:t>apply for a Tractor Supply credit card.</w:t>
      </w:r>
    </w:p>
    <w:p w14:paraId="2D6F3ED1" w14:textId="0E43F38D"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44BE5">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44BE5">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B44BE5">
        <w:rPr>
          <w:rFonts w:ascii="Times New Roman" w:hAnsi="Times New Roman" w:cs="Times New Roman"/>
          <w:spacing w:val="-3"/>
          <w:sz w:val="24"/>
          <w:szCs w:val="24"/>
        </w:rPr>
        <w:t xml:space="preserve"> Maintenance Department is authorized to </w:t>
      </w:r>
      <w:r w:rsidR="009D18FC">
        <w:rPr>
          <w:rFonts w:ascii="Times New Roman" w:hAnsi="Times New Roman" w:cs="Times New Roman"/>
          <w:spacing w:val="-3"/>
          <w:sz w:val="24"/>
          <w:szCs w:val="24"/>
        </w:rPr>
        <w:t>pay and close the</w:t>
      </w:r>
      <w:r w:rsidR="00B44BE5">
        <w:rPr>
          <w:rFonts w:ascii="Times New Roman" w:hAnsi="Times New Roman" w:cs="Times New Roman"/>
          <w:spacing w:val="-3"/>
          <w:sz w:val="24"/>
          <w:szCs w:val="24"/>
        </w:rPr>
        <w:t xml:space="preserve"> Tractor Supply</w:t>
      </w:r>
      <w:r w:rsidR="009D18FC">
        <w:rPr>
          <w:rFonts w:ascii="Times New Roman" w:hAnsi="Times New Roman" w:cs="Times New Roman"/>
          <w:spacing w:val="-3"/>
          <w:sz w:val="24"/>
          <w:szCs w:val="24"/>
        </w:rPr>
        <w:t xml:space="preserve"> account and to apply for a</w:t>
      </w:r>
      <w:r w:rsidR="00154BA7">
        <w:rPr>
          <w:rFonts w:ascii="Times New Roman" w:hAnsi="Times New Roman" w:cs="Times New Roman"/>
          <w:spacing w:val="-3"/>
          <w:sz w:val="24"/>
          <w:szCs w:val="24"/>
        </w:rPr>
        <w:t xml:space="preserve"> Tractor Supply </w:t>
      </w:r>
      <w:r w:rsidR="009D18FC">
        <w:rPr>
          <w:rFonts w:ascii="Times New Roman" w:hAnsi="Times New Roman" w:cs="Times New Roman"/>
          <w:spacing w:val="-3"/>
          <w:sz w:val="24"/>
          <w:szCs w:val="24"/>
        </w:rPr>
        <w:t>credit card</w:t>
      </w:r>
      <w:r w:rsidR="00154BA7">
        <w:rPr>
          <w:rFonts w:ascii="Times New Roman" w:hAnsi="Times New Roman" w:cs="Times New Roman"/>
          <w:spacing w:val="-3"/>
          <w:sz w:val="24"/>
          <w:szCs w:val="24"/>
        </w:rPr>
        <w:t>.</w:t>
      </w:r>
    </w:p>
    <w:p w14:paraId="4EF8F820" w14:textId="77777777" w:rsidR="008561A2" w:rsidRPr="00DF5690" w:rsidRDefault="008561A2" w:rsidP="00372511">
      <w:pPr>
        <w:tabs>
          <w:tab w:val="left" w:pos="720"/>
        </w:tabs>
        <w:spacing w:after="0" w:line="240" w:lineRule="auto"/>
        <w:jc w:val="both"/>
        <w:rPr>
          <w:rFonts w:asciiTheme="majorHAnsi" w:hAnsiTheme="majorHAnsi"/>
        </w:rPr>
      </w:pPr>
    </w:p>
    <w:p w14:paraId="7BD30F3A" w14:textId="77777777"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Nedee Garcia’s Mobile Food Pantry’s Monthly Report.</w:t>
      </w:r>
    </w:p>
    <w:p w14:paraId="3BA6471B" w14:textId="77777777" w:rsidR="00C0652F" w:rsidRDefault="00C0652F" w:rsidP="00372511">
      <w:pPr>
        <w:tabs>
          <w:tab w:val="left" w:pos="720"/>
        </w:tabs>
        <w:spacing w:after="0" w:line="240" w:lineRule="auto"/>
        <w:jc w:val="both"/>
        <w:rPr>
          <w:rFonts w:asciiTheme="majorHAnsi" w:hAnsiTheme="majorHAnsi"/>
        </w:rPr>
      </w:pPr>
    </w:p>
    <w:p w14:paraId="14230580" w14:textId="2EAE0790" w:rsidR="008561A2" w:rsidRDefault="008561A2" w:rsidP="0037251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presented the Commissioners Court with the Mobile Food Pantry’s monthly report.  She stated that the Food Bank</w:t>
      </w:r>
      <w:r w:rsidR="00154BA7">
        <w:rPr>
          <w:rFonts w:ascii="Times New Roman" w:hAnsi="Times New Roman" w:cs="Times New Roman"/>
          <w:sz w:val="24"/>
          <w:szCs w:val="24"/>
        </w:rPr>
        <w:t xml:space="preserve"> will not have a December distribution; however,</w:t>
      </w:r>
      <w:r>
        <w:rPr>
          <w:rFonts w:ascii="Times New Roman" w:hAnsi="Times New Roman" w:cs="Times New Roman"/>
          <w:sz w:val="24"/>
          <w:szCs w:val="24"/>
        </w:rPr>
        <w:t xml:space="preserve"> food items </w:t>
      </w:r>
      <w:r w:rsidR="00154BA7">
        <w:rPr>
          <w:rFonts w:ascii="Times New Roman" w:hAnsi="Times New Roman" w:cs="Times New Roman"/>
          <w:sz w:val="24"/>
          <w:szCs w:val="24"/>
        </w:rPr>
        <w:t xml:space="preserve">had been distributed </w:t>
      </w:r>
      <w:r>
        <w:rPr>
          <w:rFonts w:ascii="Times New Roman" w:hAnsi="Times New Roman" w:cs="Times New Roman"/>
          <w:sz w:val="24"/>
          <w:szCs w:val="24"/>
        </w:rPr>
        <w:t>on December 9; that Vanessa agreed to post the $150 on the ticket and give a receipt; that she was trying to have the Food Bank purchase hams with Food Bank funds to be distributed in Kenedy County; however, if the hams are not authorized, that turkeys will be distributed instead.</w:t>
      </w:r>
      <w:r w:rsidR="009C10C1">
        <w:rPr>
          <w:rFonts w:ascii="Times New Roman" w:hAnsi="Times New Roman" w:cs="Times New Roman"/>
          <w:sz w:val="24"/>
          <w:szCs w:val="24"/>
        </w:rPr>
        <w:t xml:space="preserve">  She also stated that the Riviera school children are willing to work with the Food Bank in order to receive community service hours.</w:t>
      </w:r>
      <w:r w:rsidR="009D18FC">
        <w:rPr>
          <w:rFonts w:ascii="Times New Roman" w:hAnsi="Times New Roman" w:cs="Times New Roman"/>
          <w:sz w:val="24"/>
          <w:szCs w:val="24"/>
        </w:rPr>
        <w:t xml:space="preserve">  She further stated that the Food Bank had received a $2,150.00 donation which will be deposited in the Kenedy County budget.</w:t>
      </w:r>
    </w:p>
    <w:p w14:paraId="1E96AB7C" w14:textId="77777777" w:rsidR="008561A2" w:rsidRDefault="008561A2" w:rsidP="00372511">
      <w:pPr>
        <w:tabs>
          <w:tab w:val="left" w:pos="720"/>
        </w:tabs>
        <w:spacing w:after="0" w:line="240" w:lineRule="auto"/>
        <w:jc w:val="both"/>
        <w:rPr>
          <w:rFonts w:ascii="Times New Roman" w:hAnsi="Times New Roman" w:cs="Times New Roman"/>
          <w:sz w:val="24"/>
          <w:szCs w:val="24"/>
        </w:rPr>
      </w:pPr>
    </w:p>
    <w:p w14:paraId="153D7F6D" w14:textId="6CDDEDF2" w:rsidR="008561A2" w:rsidRDefault="008561A2" w:rsidP="0037251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10C1">
        <w:rPr>
          <w:rFonts w:ascii="Times New Roman" w:hAnsi="Times New Roman" w:cs="Times New Roman"/>
          <w:sz w:val="24"/>
          <w:szCs w:val="24"/>
        </w:rPr>
        <w:t>Commissioner Sarita Armstrong-Hixon moved and Commissioner Joe Recio seconded the motion; the motion was unanimously passed that the Riviera school children be allowed to receive community service hours by working at the Food Bank</w:t>
      </w:r>
      <w:r w:rsidR="001C1687">
        <w:rPr>
          <w:rFonts w:ascii="Times New Roman" w:hAnsi="Times New Roman" w:cs="Times New Roman"/>
          <w:sz w:val="24"/>
          <w:szCs w:val="24"/>
        </w:rPr>
        <w:t>.</w:t>
      </w:r>
    </w:p>
    <w:p w14:paraId="67604262" w14:textId="77777777" w:rsidR="008561A2" w:rsidRPr="00DF5690" w:rsidRDefault="008561A2" w:rsidP="00372511">
      <w:pPr>
        <w:tabs>
          <w:tab w:val="left" w:pos="720"/>
        </w:tabs>
        <w:spacing w:after="0" w:line="240" w:lineRule="auto"/>
        <w:jc w:val="both"/>
        <w:rPr>
          <w:rFonts w:asciiTheme="majorHAnsi" w:hAnsiTheme="majorHAnsi"/>
        </w:rPr>
      </w:pPr>
    </w:p>
    <w:p w14:paraId="649B5386" w14:textId="77777777"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Dave Furzer’s Sewer &amp; Water System Monthly Report.</w:t>
      </w:r>
    </w:p>
    <w:p w14:paraId="69753065" w14:textId="77777777" w:rsidR="00C0652F" w:rsidRDefault="00C0652F" w:rsidP="00372511">
      <w:pPr>
        <w:tabs>
          <w:tab w:val="left" w:pos="720"/>
        </w:tabs>
        <w:spacing w:after="0" w:line="240" w:lineRule="auto"/>
        <w:jc w:val="both"/>
        <w:rPr>
          <w:rFonts w:asciiTheme="majorHAnsi" w:hAnsiTheme="majorHAnsi"/>
        </w:rPr>
      </w:pPr>
    </w:p>
    <w:p w14:paraId="1DB4537F" w14:textId="1369AD54" w:rsidR="00154BA7" w:rsidRDefault="008561A2" w:rsidP="0037251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w:t>
      </w:r>
      <w:r w:rsidR="00154BA7">
        <w:rPr>
          <w:rFonts w:ascii="Times New Roman" w:hAnsi="Times New Roman" w:cs="Times New Roman"/>
          <w:sz w:val="24"/>
          <w:szCs w:val="24"/>
        </w:rPr>
        <w:t xml:space="preserve"> presented the Commissioners Court with the Sewer &amp; Water System Monthly Report.  He stated that</w:t>
      </w:r>
      <w:r w:rsidR="009C10C1">
        <w:rPr>
          <w:rFonts w:ascii="Times New Roman" w:hAnsi="Times New Roman" w:cs="Times New Roman"/>
          <w:sz w:val="24"/>
          <w:szCs w:val="24"/>
        </w:rPr>
        <w:t xml:space="preserve"> water usage is down by 50%; that he had to gut the chlorine room; that some residences have 2 water meters; that he will get a count of show many residences have 2 water meters and that, eventually, one of the water meters will need to be removed.</w:t>
      </w:r>
    </w:p>
    <w:p w14:paraId="337A5714" w14:textId="77777777" w:rsidR="008561A2" w:rsidRDefault="008561A2" w:rsidP="00372511">
      <w:pPr>
        <w:tabs>
          <w:tab w:val="left" w:pos="720"/>
        </w:tabs>
        <w:spacing w:after="0" w:line="240" w:lineRule="auto"/>
        <w:jc w:val="both"/>
        <w:rPr>
          <w:rFonts w:ascii="Times New Roman" w:hAnsi="Times New Roman" w:cs="Times New Roman"/>
          <w:sz w:val="24"/>
          <w:szCs w:val="24"/>
        </w:rPr>
      </w:pPr>
    </w:p>
    <w:p w14:paraId="776B78F9" w14:textId="517A2998" w:rsidR="008561A2" w:rsidRDefault="008561A2"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w:t>
      </w:r>
      <w:r w:rsidR="00154BA7">
        <w:rPr>
          <w:rFonts w:ascii="Times New Roman" w:hAnsi="Times New Roman" w:cs="Times New Roman"/>
          <w:spacing w:val="-3"/>
          <w:sz w:val="24"/>
          <w:szCs w:val="24"/>
        </w:rPr>
        <w:t>e Sewer &amp; Water System Monthly Report</w:t>
      </w:r>
      <w:r>
        <w:rPr>
          <w:rFonts w:ascii="Times New Roman" w:hAnsi="Times New Roman" w:cs="Times New Roman"/>
          <w:spacing w:val="-3"/>
          <w:sz w:val="24"/>
          <w:szCs w:val="24"/>
        </w:rPr>
        <w:t xml:space="preserve"> be </w:t>
      </w:r>
      <w:r w:rsidR="00154BA7">
        <w:rPr>
          <w:rFonts w:ascii="Times New Roman" w:hAnsi="Times New Roman" w:cs="Times New Roman"/>
          <w:spacing w:val="-3"/>
          <w:sz w:val="24"/>
          <w:szCs w:val="24"/>
        </w:rPr>
        <w:t>approved as presented.</w:t>
      </w:r>
    </w:p>
    <w:p w14:paraId="35725CFC" w14:textId="77777777" w:rsidR="008561A2" w:rsidRPr="00DF5690" w:rsidRDefault="008561A2" w:rsidP="00372511">
      <w:pPr>
        <w:tabs>
          <w:tab w:val="left" w:pos="720"/>
        </w:tabs>
        <w:spacing w:after="0" w:line="240" w:lineRule="auto"/>
        <w:jc w:val="both"/>
        <w:rPr>
          <w:rFonts w:asciiTheme="majorHAnsi" w:hAnsiTheme="majorHAnsi"/>
        </w:rPr>
      </w:pPr>
    </w:p>
    <w:p w14:paraId="7449B715" w14:textId="77777777"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the Tax Assessor-Collector’s Monthly Report.</w:t>
      </w:r>
    </w:p>
    <w:p w14:paraId="1FA62BF5" w14:textId="77777777" w:rsidR="00F43F24" w:rsidRDefault="00F43F24" w:rsidP="00372511">
      <w:pPr>
        <w:tabs>
          <w:tab w:val="left" w:pos="720"/>
        </w:tabs>
        <w:spacing w:after="0" w:line="240" w:lineRule="auto"/>
        <w:jc w:val="both"/>
        <w:rPr>
          <w:rFonts w:asciiTheme="majorHAnsi" w:hAnsiTheme="majorHAnsi"/>
        </w:rPr>
      </w:pPr>
    </w:p>
    <w:p w14:paraId="2F4DE4B1" w14:textId="709971D0" w:rsidR="004676D5" w:rsidRDefault="008561A2" w:rsidP="0037251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Assessor/Collector, presented the Commissioners Court the Taxes Collected Report for </w:t>
      </w:r>
      <w:r w:rsidR="00154BA7">
        <w:rPr>
          <w:rFonts w:ascii="Times New Roman" w:hAnsi="Times New Roman" w:cs="Times New Roman"/>
          <w:sz w:val="24"/>
          <w:szCs w:val="24"/>
        </w:rPr>
        <w:t xml:space="preserve">September 23, 2025 to December 10, 2025.  She reported that $3,864,128.23 had been collected for Kenedy County </w:t>
      </w:r>
      <w:r w:rsidR="009D18FC">
        <w:rPr>
          <w:rFonts w:ascii="Times New Roman" w:hAnsi="Times New Roman" w:cs="Times New Roman"/>
          <w:sz w:val="24"/>
          <w:szCs w:val="24"/>
        </w:rPr>
        <w:t>and</w:t>
      </w:r>
      <w:r w:rsidR="00154BA7">
        <w:rPr>
          <w:rFonts w:ascii="Times New Roman" w:hAnsi="Times New Roman" w:cs="Times New Roman"/>
          <w:sz w:val="24"/>
          <w:szCs w:val="24"/>
        </w:rPr>
        <w:t xml:space="preserve"> $1,282.70 </w:t>
      </w:r>
      <w:r w:rsidR="009D18FC">
        <w:rPr>
          <w:rFonts w:ascii="Times New Roman" w:hAnsi="Times New Roman" w:cs="Times New Roman"/>
          <w:sz w:val="24"/>
          <w:szCs w:val="24"/>
        </w:rPr>
        <w:t xml:space="preserve">were </w:t>
      </w:r>
      <w:r w:rsidR="00154BA7">
        <w:rPr>
          <w:rFonts w:ascii="Times New Roman" w:hAnsi="Times New Roman" w:cs="Times New Roman"/>
          <w:sz w:val="24"/>
          <w:szCs w:val="24"/>
        </w:rPr>
        <w:t>collected in delinquencies.</w:t>
      </w:r>
    </w:p>
    <w:p w14:paraId="6EA4F2FE" w14:textId="77777777" w:rsidR="008561A2" w:rsidRDefault="008561A2" w:rsidP="00372511">
      <w:pPr>
        <w:tabs>
          <w:tab w:val="left" w:pos="720"/>
        </w:tabs>
        <w:spacing w:after="0" w:line="240" w:lineRule="auto"/>
        <w:jc w:val="both"/>
        <w:rPr>
          <w:rFonts w:ascii="Times New Roman" w:hAnsi="Times New Roman" w:cs="Times New Roman"/>
          <w:sz w:val="24"/>
          <w:szCs w:val="24"/>
        </w:rPr>
      </w:pPr>
    </w:p>
    <w:p w14:paraId="490ADEE7" w14:textId="23FE1B86" w:rsidR="008561A2" w:rsidRPr="00BD37A3" w:rsidRDefault="008561A2" w:rsidP="00372511">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154BA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154BA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 report be approved as presented.</w:t>
      </w:r>
    </w:p>
    <w:p w14:paraId="5C5A5F84" w14:textId="77777777" w:rsidR="008561A2" w:rsidRPr="00DF5690" w:rsidRDefault="008561A2" w:rsidP="00372511">
      <w:pPr>
        <w:tabs>
          <w:tab w:val="left" w:pos="720"/>
        </w:tabs>
        <w:spacing w:after="0" w:line="240" w:lineRule="auto"/>
        <w:jc w:val="both"/>
        <w:rPr>
          <w:rFonts w:asciiTheme="majorHAnsi" w:hAnsiTheme="majorHAnsi"/>
        </w:rPr>
      </w:pPr>
    </w:p>
    <w:p w14:paraId="48A727C2" w14:textId="62216924" w:rsidR="0073107A" w:rsidRPr="00DF5690" w:rsidRDefault="002F217C"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w:t>
      </w:r>
      <w:r w:rsidR="00D50A17" w:rsidRPr="00DF5690">
        <w:rPr>
          <w:rFonts w:asciiTheme="majorHAnsi" w:hAnsiTheme="majorHAnsi"/>
          <w:b/>
          <w:bCs/>
          <w:u w:val="single"/>
        </w:rPr>
        <w:t xml:space="preserve">Proposal </w:t>
      </w:r>
      <w:r w:rsidR="007A04C7" w:rsidRPr="00DF5690">
        <w:rPr>
          <w:rFonts w:asciiTheme="majorHAnsi" w:hAnsiTheme="majorHAnsi"/>
          <w:b/>
          <w:bCs/>
          <w:u w:val="single"/>
        </w:rPr>
        <w:t>for</w:t>
      </w:r>
      <w:r w:rsidR="00B413F8" w:rsidRPr="00DF5690">
        <w:rPr>
          <w:rFonts w:asciiTheme="majorHAnsi" w:hAnsiTheme="majorHAnsi"/>
          <w:b/>
          <w:bCs/>
          <w:u w:val="single"/>
        </w:rPr>
        <w:t xml:space="preserve"> Security Cameras for the Tax Office</w:t>
      </w:r>
      <w:r w:rsidR="00BB1D6C" w:rsidRPr="00DF5690">
        <w:rPr>
          <w:rFonts w:asciiTheme="majorHAnsi" w:hAnsiTheme="majorHAnsi"/>
          <w:b/>
          <w:bCs/>
          <w:u w:val="single"/>
        </w:rPr>
        <w:t xml:space="preserve"> to </w:t>
      </w:r>
      <w:r w:rsidR="00CB546F" w:rsidRPr="00DF5690">
        <w:rPr>
          <w:rFonts w:asciiTheme="majorHAnsi" w:hAnsiTheme="majorHAnsi"/>
          <w:b/>
          <w:bCs/>
          <w:u w:val="single"/>
        </w:rPr>
        <w:t>R</w:t>
      </w:r>
      <w:r w:rsidR="00BB1D6C" w:rsidRPr="00DF5690">
        <w:rPr>
          <w:rFonts w:asciiTheme="majorHAnsi" w:hAnsiTheme="majorHAnsi"/>
          <w:b/>
          <w:bCs/>
          <w:u w:val="single"/>
        </w:rPr>
        <w:t xml:space="preserve">eplace </w:t>
      </w:r>
      <w:r w:rsidR="005B295E" w:rsidRPr="00DF5690">
        <w:rPr>
          <w:rFonts w:asciiTheme="majorHAnsi" w:hAnsiTheme="majorHAnsi"/>
          <w:b/>
          <w:bCs/>
          <w:u w:val="single"/>
        </w:rPr>
        <w:t>I</w:t>
      </w:r>
      <w:r w:rsidR="00BB1D6C" w:rsidRPr="00DF5690">
        <w:rPr>
          <w:rFonts w:asciiTheme="majorHAnsi" w:hAnsiTheme="majorHAnsi"/>
          <w:b/>
          <w:bCs/>
          <w:u w:val="single"/>
        </w:rPr>
        <w:t xml:space="preserve">noperable </w:t>
      </w:r>
      <w:r w:rsidR="004531DC" w:rsidRPr="00DF5690">
        <w:rPr>
          <w:rFonts w:asciiTheme="majorHAnsi" w:hAnsiTheme="majorHAnsi"/>
          <w:b/>
          <w:bCs/>
          <w:u w:val="single"/>
        </w:rPr>
        <w:t>C</w:t>
      </w:r>
      <w:r w:rsidR="00860DDB" w:rsidRPr="00DF5690">
        <w:rPr>
          <w:rFonts w:asciiTheme="majorHAnsi" w:hAnsiTheme="majorHAnsi"/>
          <w:b/>
          <w:bCs/>
          <w:u w:val="single"/>
        </w:rPr>
        <w:t>ameras</w:t>
      </w:r>
      <w:r w:rsidR="00F91A0F" w:rsidRPr="00DF5690">
        <w:rPr>
          <w:rFonts w:asciiTheme="majorHAnsi" w:hAnsiTheme="majorHAnsi"/>
          <w:b/>
          <w:bCs/>
          <w:u w:val="single"/>
        </w:rPr>
        <w:t xml:space="preserve"> and</w:t>
      </w:r>
      <w:r w:rsidR="00860DDB" w:rsidRPr="00DF5690">
        <w:rPr>
          <w:rFonts w:asciiTheme="majorHAnsi" w:hAnsiTheme="majorHAnsi"/>
          <w:b/>
          <w:bCs/>
          <w:u w:val="single"/>
        </w:rPr>
        <w:t xml:space="preserve"> install a new </w:t>
      </w:r>
      <w:r w:rsidR="00F91A0F" w:rsidRPr="00DF5690">
        <w:rPr>
          <w:rFonts w:asciiTheme="majorHAnsi" w:hAnsiTheme="majorHAnsi"/>
          <w:b/>
          <w:bCs/>
          <w:u w:val="single"/>
        </w:rPr>
        <w:t>Recorder/Hard Drive</w:t>
      </w:r>
      <w:r w:rsidR="00F34C09" w:rsidRPr="00DF5690">
        <w:rPr>
          <w:rFonts w:asciiTheme="majorHAnsi" w:hAnsiTheme="majorHAnsi"/>
          <w:b/>
          <w:bCs/>
          <w:u w:val="single"/>
        </w:rPr>
        <w:t xml:space="preserve"> to be </w:t>
      </w:r>
      <w:r w:rsidR="00CB546F" w:rsidRPr="00DF5690">
        <w:rPr>
          <w:rFonts w:asciiTheme="majorHAnsi" w:hAnsiTheme="majorHAnsi"/>
          <w:b/>
          <w:bCs/>
          <w:u w:val="single"/>
        </w:rPr>
        <w:t xml:space="preserve">Paid </w:t>
      </w:r>
      <w:r w:rsidR="00AE2AE4" w:rsidRPr="00DF5690">
        <w:rPr>
          <w:rFonts w:asciiTheme="majorHAnsi" w:hAnsiTheme="majorHAnsi"/>
          <w:b/>
          <w:bCs/>
          <w:u w:val="single"/>
        </w:rPr>
        <w:t>with</w:t>
      </w:r>
      <w:r w:rsidR="00F34C09" w:rsidRPr="00DF5690">
        <w:rPr>
          <w:rFonts w:asciiTheme="majorHAnsi" w:hAnsiTheme="majorHAnsi"/>
          <w:b/>
          <w:bCs/>
          <w:u w:val="single"/>
        </w:rPr>
        <w:t xml:space="preserve"> County Funds.</w:t>
      </w:r>
      <w:r w:rsidR="0008106F" w:rsidRPr="00DF5690">
        <w:rPr>
          <w:rFonts w:asciiTheme="majorHAnsi" w:hAnsiTheme="majorHAnsi"/>
          <w:b/>
          <w:bCs/>
          <w:u w:val="single"/>
        </w:rPr>
        <w:t xml:space="preserve"> ($</w:t>
      </w:r>
      <w:r w:rsidR="00A62FBF" w:rsidRPr="00DF5690">
        <w:rPr>
          <w:rFonts w:asciiTheme="majorHAnsi" w:hAnsiTheme="majorHAnsi"/>
          <w:b/>
          <w:bCs/>
          <w:u w:val="single"/>
        </w:rPr>
        <w:t>3,452.00)</w:t>
      </w:r>
    </w:p>
    <w:p w14:paraId="35269023" w14:textId="77777777" w:rsidR="00F43F24" w:rsidRDefault="00F43F24" w:rsidP="00372511">
      <w:pPr>
        <w:tabs>
          <w:tab w:val="left" w:pos="720"/>
        </w:tabs>
        <w:spacing w:after="0" w:line="240" w:lineRule="auto"/>
        <w:jc w:val="both"/>
        <w:rPr>
          <w:rFonts w:asciiTheme="majorHAnsi" w:hAnsiTheme="majorHAnsi"/>
        </w:rPr>
      </w:pPr>
    </w:p>
    <w:p w14:paraId="524F209A" w14:textId="565CBCD9"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4676D5">
        <w:rPr>
          <w:rFonts w:asciiTheme="majorHAnsi" w:hAnsiTheme="majorHAnsi"/>
        </w:rPr>
        <w:t xml:space="preserve"> approving the proposal for security cameras for the Tax Office to replace inoperable cameras and install a new recorder/hard drive to be paid with County funds in the amount of $3,452.00.</w:t>
      </w:r>
    </w:p>
    <w:p w14:paraId="40A29534" w14:textId="77777777" w:rsidR="00372511" w:rsidRDefault="00372511" w:rsidP="00372511">
      <w:pPr>
        <w:tabs>
          <w:tab w:val="left" w:pos="720"/>
        </w:tabs>
        <w:spacing w:after="0" w:line="240" w:lineRule="auto"/>
        <w:jc w:val="both"/>
        <w:rPr>
          <w:rFonts w:asciiTheme="majorHAnsi" w:hAnsiTheme="majorHAnsi"/>
        </w:rPr>
      </w:pPr>
    </w:p>
    <w:p w14:paraId="37CB616D" w14:textId="4342D909" w:rsidR="00154BA7" w:rsidRDefault="00372511" w:rsidP="00154BA7">
      <w:pPr>
        <w:tabs>
          <w:tab w:val="left" w:pos="720"/>
        </w:tabs>
        <w:spacing w:after="0" w:line="240" w:lineRule="auto"/>
        <w:jc w:val="both"/>
        <w:rPr>
          <w:rFonts w:asciiTheme="majorHAnsi" w:hAnsiTheme="majorHAnsi"/>
        </w:rPr>
      </w:pPr>
      <w:r w:rsidRPr="00A20058">
        <w:rPr>
          <w:rFonts w:ascii="Times New Roman" w:hAnsi="Times New Roman" w:cs="Times New Roman"/>
          <w:spacing w:val="-3"/>
          <w:sz w:val="24"/>
          <w:szCs w:val="24"/>
        </w:rPr>
        <w:tab/>
        <w:t xml:space="preserve">Commissioner </w:t>
      </w:r>
      <w:r w:rsidR="00154BA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154BA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154BA7">
        <w:rPr>
          <w:rFonts w:ascii="Times New Roman" w:hAnsi="Times New Roman" w:cs="Times New Roman"/>
          <w:spacing w:val="-3"/>
          <w:sz w:val="24"/>
          <w:szCs w:val="24"/>
        </w:rPr>
        <w:t xml:space="preserve"> </w:t>
      </w:r>
      <w:r w:rsidR="00154BA7">
        <w:rPr>
          <w:rFonts w:asciiTheme="majorHAnsi" w:hAnsiTheme="majorHAnsi"/>
        </w:rPr>
        <w:t>proposal for security cameras for the Tax Office to replace inoperable cameras and install a new recorder/hard drive be purchased with County funds in the amount of $3,452.00.</w:t>
      </w:r>
    </w:p>
    <w:p w14:paraId="3842BCE4" w14:textId="106575BB" w:rsidR="00372511" w:rsidRDefault="00372511" w:rsidP="00372511">
      <w:pPr>
        <w:tabs>
          <w:tab w:val="left" w:pos="720"/>
        </w:tabs>
        <w:spacing w:after="0" w:line="240" w:lineRule="auto"/>
        <w:jc w:val="both"/>
        <w:rPr>
          <w:rFonts w:ascii="Times New Roman" w:hAnsi="Times New Roman" w:cs="Times New Roman"/>
          <w:spacing w:val="-3"/>
          <w:sz w:val="24"/>
          <w:szCs w:val="24"/>
        </w:rPr>
      </w:pPr>
    </w:p>
    <w:p w14:paraId="199210F9" w14:textId="0058AF51"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Receive Hector Castaneda, with Ardurra, Regarding </w:t>
      </w:r>
      <w:r w:rsidR="007D0C88" w:rsidRPr="00DF5690">
        <w:rPr>
          <w:rFonts w:asciiTheme="majorHAnsi" w:hAnsiTheme="majorHAnsi"/>
          <w:b/>
          <w:bCs/>
          <w:u w:val="single"/>
        </w:rPr>
        <w:t>His</w:t>
      </w:r>
      <w:r w:rsidRPr="00DF5690">
        <w:rPr>
          <w:rFonts w:asciiTheme="majorHAnsi" w:hAnsiTheme="majorHAnsi"/>
          <w:b/>
          <w:bCs/>
          <w:u w:val="single"/>
        </w:rPr>
        <w:t xml:space="preserve"> Update and Public Input on the Master Drainage Study.</w:t>
      </w:r>
    </w:p>
    <w:p w14:paraId="7BB5E4E5" w14:textId="77777777" w:rsidR="00F43F24" w:rsidRDefault="00F43F24" w:rsidP="00372511">
      <w:pPr>
        <w:tabs>
          <w:tab w:val="left" w:pos="720"/>
        </w:tabs>
        <w:spacing w:after="0" w:line="240" w:lineRule="auto"/>
        <w:jc w:val="both"/>
        <w:rPr>
          <w:rFonts w:asciiTheme="majorHAnsi" w:hAnsiTheme="majorHAnsi"/>
        </w:rPr>
      </w:pPr>
    </w:p>
    <w:p w14:paraId="51551E74" w14:textId="0A5724F0" w:rsidR="008561A2" w:rsidRDefault="008561A2" w:rsidP="0037251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with Ardurra </w:t>
      </w:r>
      <w:r w:rsidR="004676D5">
        <w:rPr>
          <w:rFonts w:ascii="Times New Roman" w:hAnsi="Times New Roman" w:cs="Times New Roman"/>
          <w:sz w:val="24"/>
          <w:szCs w:val="24"/>
        </w:rPr>
        <w:t>presented</w:t>
      </w:r>
      <w:r>
        <w:rPr>
          <w:rFonts w:ascii="Times New Roman" w:hAnsi="Times New Roman" w:cs="Times New Roman"/>
          <w:sz w:val="24"/>
          <w:szCs w:val="24"/>
        </w:rPr>
        <w:t xml:space="preserve"> the Commissioners Court</w:t>
      </w:r>
      <w:r w:rsidR="004676D5">
        <w:rPr>
          <w:rFonts w:ascii="Times New Roman" w:hAnsi="Times New Roman" w:cs="Times New Roman"/>
          <w:sz w:val="24"/>
          <w:szCs w:val="24"/>
        </w:rPr>
        <w:t xml:space="preserve"> with an update on the Master Drainage Plan</w:t>
      </w:r>
      <w:r w:rsidR="00154BA7">
        <w:rPr>
          <w:rFonts w:ascii="Times New Roman" w:hAnsi="Times New Roman" w:cs="Times New Roman"/>
          <w:sz w:val="24"/>
          <w:szCs w:val="24"/>
        </w:rPr>
        <w:t xml:space="preserve"> and stated that he is still waiting for comments </w:t>
      </w:r>
      <w:r w:rsidR="001C1687">
        <w:rPr>
          <w:rFonts w:ascii="Times New Roman" w:hAnsi="Times New Roman" w:cs="Times New Roman"/>
          <w:sz w:val="24"/>
          <w:szCs w:val="24"/>
        </w:rPr>
        <w:t>from which</w:t>
      </w:r>
      <w:r w:rsidR="00154BA7">
        <w:rPr>
          <w:rFonts w:ascii="Times New Roman" w:hAnsi="Times New Roman" w:cs="Times New Roman"/>
          <w:sz w:val="24"/>
          <w:szCs w:val="24"/>
        </w:rPr>
        <w:t xml:space="preserve"> </w:t>
      </w:r>
      <w:r w:rsidR="00914A90">
        <w:rPr>
          <w:rFonts w:ascii="Times New Roman" w:hAnsi="Times New Roman" w:cs="Times New Roman"/>
          <w:sz w:val="24"/>
          <w:szCs w:val="24"/>
        </w:rPr>
        <w:t>he hopes will be received by the end of the year.</w:t>
      </w:r>
    </w:p>
    <w:p w14:paraId="5D916BA1" w14:textId="77777777" w:rsidR="004676D5" w:rsidRDefault="004676D5" w:rsidP="00372511">
      <w:pPr>
        <w:tabs>
          <w:tab w:val="left" w:pos="720"/>
          <w:tab w:val="left" w:pos="4320"/>
        </w:tabs>
        <w:spacing w:after="0" w:line="240" w:lineRule="auto"/>
        <w:jc w:val="both"/>
        <w:rPr>
          <w:rFonts w:ascii="Times New Roman" w:hAnsi="Times New Roman" w:cs="Times New Roman"/>
          <w:sz w:val="24"/>
          <w:szCs w:val="24"/>
        </w:rPr>
      </w:pPr>
    </w:p>
    <w:p w14:paraId="02643C44" w14:textId="68ECD5C1" w:rsidR="008561A2" w:rsidRDefault="00154BA7" w:rsidP="0037251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67F05E4" w14:textId="77777777" w:rsidR="00154BA7" w:rsidRPr="00DF5690" w:rsidRDefault="00154BA7" w:rsidP="00372511">
      <w:pPr>
        <w:tabs>
          <w:tab w:val="left" w:pos="720"/>
        </w:tabs>
        <w:spacing w:after="0" w:line="240" w:lineRule="auto"/>
        <w:jc w:val="both"/>
        <w:rPr>
          <w:rFonts w:asciiTheme="majorHAnsi" w:hAnsiTheme="majorHAnsi"/>
        </w:rPr>
      </w:pPr>
    </w:p>
    <w:p w14:paraId="5C9D091E" w14:textId="0B5CF396" w:rsidR="007651E5" w:rsidRPr="00DF5690" w:rsidRDefault="007651E5"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w:t>
      </w:r>
      <w:r w:rsidR="00E62089" w:rsidRPr="00DF5690">
        <w:rPr>
          <w:rFonts w:asciiTheme="majorHAnsi" w:hAnsiTheme="majorHAnsi"/>
          <w:b/>
          <w:bCs/>
          <w:u w:val="single"/>
        </w:rPr>
        <w:t>&amp; Act on</w:t>
      </w:r>
      <w:r w:rsidR="00D2767A" w:rsidRPr="00DF5690">
        <w:rPr>
          <w:rFonts w:asciiTheme="majorHAnsi" w:hAnsiTheme="majorHAnsi"/>
          <w:b/>
          <w:bCs/>
          <w:u w:val="single"/>
        </w:rPr>
        <w:t xml:space="preserve"> Participa</w:t>
      </w:r>
      <w:r w:rsidR="00C274B1" w:rsidRPr="00DF5690">
        <w:rPr>
          <w:rFonts w:asciiTheme="majorHAnsi" w:hAnsiTheme="majorHAnsi"/>
          <w:b/>
          <w:bCs/>
          <w:u w:val="single"/>
        </w:rPr>
        <w:t>t</w:t>
      </w:r>
      <w:r w:rsidR="00334A29" w:rsidRPr="00DF5690">
        <w:rPr>
          <w:rFonts w:asciiTheme="majorHAnsi" w:hAnsiTheme="majorHAnsi"/>
          <w:b/>
          <w:bCs/>
          <w:u w:val="single"/>
        </w:rPr>
        <w:t>ing</w:t>
      </w:r>
      <w:r w:rsidR="00D2767A" w:rsidRPr="00DF5690">
        <w:rPr>
          <w:rFonts w:asciiTheme="majorHAnsi" w:hAnsiTheme="majorHAnsi"/>
          <w:b/>
          <w:bCs/>
          <w:u w:val="single"/>
        </w:rPr>
        <w:t xml:space="preserve"> on the TWDB Flood Infrastructure Project </w:t>
      </w:r>
      <w:r w:rsidR="004B124A" w:rsidRPr="00DF5690">
        <w:rPr>
          <w:rFonts w:asciiTheme="majorHAnsi" w:hAnsiTheme="majorHAnsi"/>
          <w:b/>
          <w:bCs/>
          <w:u w:val="single"/>
        </w:rPr>
        <w:t xml:space="preserve">that was </w:t>
      </w:r>
      <w:r w:rsidR="002B0343" w:rsidRPr="00DF5690">
        <w:rPr>
          <w:rFonts w:asciiTheme="majorHAnsi" w:hAnsiTheme="majorHAnsi"/>
          <w:b/>
          <w:bCs/>
          <w:u w:val="single"/>
        </w:rPr>
        <w:t>P</w:t>
      </w:r>
      <w:r w:rsidR="004B124A" w:rsidRPr="00DF5690">
        <w:rPr>
          <w:rFonts w:asciiTheme="majorHAnsi" w:hAnsiTheme="majorHAnsi"/>
          <w:b/>
          <w:bCs/>
          <w:u w:val="single"/>
        </w:rPr>
        <w:t xml:space="preserve">resented by the </w:t>
      </w:r>
      <w:r w:rsidR="004B5A58" w:rsidRPr="00DF5690">
        <w:rPr>
          <w:rFonts w:asciiTheme="majorHAnsi" w:hAnsiTheme="majorHAnsi"/>
          <w:b/>
          <w:bCs/>
          <w:u w:val="single"/>
        </w:rPr>
        <w:t>N</w:t>
      </w:r>
      <w:r w:rsidR="004B124A" w:rsidRPr="00DF5690">
        <w:rPr>
          <w:rFonts w:asciiTheme="majorHAnsi" w:hAnsiTheme="majorHAnsi"/>
          <w:b/>
          <w:bCs/>
          <w:u w:val="single"/>
        </w:rPr>
        <w:t>ueces River Basin (NRA)</w:t>
      </w:r>
      <w:r w:rsidR="004B5A58" w:rsidRPr="00DF5690">
        <w:rPr>
          <w:rFonts w:asciiTheme="majorHAnsi" w:hAnsiTheme="majorHAnsi"/>
          <w:b/>
          <w:bCs/>
          <w:u w:val="single"/>
        </w:rPr>
        <w:t xml:space="preserve"> </w:t>
      </w:r>
      <w:r w:rsidR="009E3FBF" w:rsidRPr="00DF5690">
        <w:rPr>
          <w:rFonts w:asciiTheme="majorHAnsi" w:hAnsiTheme="majorHAnsi"/>
          <w:b/>
          <w:bCs/>
          <w:u w:val="single"/>
        </w:rPr>
        <w:t>at</w:t>
      </w:r>
      <w:r w:rsidR="00964639" w:rsidRPr="00DF5690">
        <w:rPr>
          <w:rFonts w:asciiTheme="majorHAnsi" w:hAnsiTheme="majorHAnsi"/>
          <w:b/>
          <w:bCs/>
          <w:u w:val="single"/>
        </w:rPr>
        <w:t xml:space="preserve"> the October</w:t>
      </w:r>
      <w:r w:rsidR="00C76A99" w:rsidRPr="00DF5690">
        <w:rPr>
          <w:rFonts w:asciiTheme="majorHAnsi" w:hAnsiTheme="majorHAnsi"/>
          <w:b/>
          <w:bCs/>
          <w:u w:val="single"/>
        </w:rPr>
        <w:t xml:space="preserve"> 2025 Commissioners Court</w:t>
      </w:r>
      <w:r w:rsidR="00092083" w:rsidRPr="00DF5690">
        <w:rPr>
          <w:rFonts w:asciiTheme="majorHAnsi" w:hAnsiTheme="majorHAnsi"/>
          <w:b/>
          <w:bCs/>
          <w:u w:val="single"/>
        </w:rPr>
        <w:t xml:space="preserve"> Meeting.</w:t>
      </w:r>
    </w:p>
    <w:p w14:paraId="7C0BA450" w14:textId="77777777" w:rsidR="00F43F24" w:rsidRDefault="00F43F24" w:rsidP="00372511">
      <w:pPr>
        <w:tabs>
          <w:tab w:val="left" w:pos="720"/>
        </w:tabs>
        <w:spacing w:after="0" w:line="240" w:lineRule="auto"/>
        <w:jc w:val="both"/>
        <w:rPr>
          <w:rFonts w:asciiTheme="majorHAnsi" w:hAnsiTheme="majorHAnsi"/>
        </w:rPr>
      </w:pPr>
    </w:p>
    <w:p w14:paraId="51E93866" w14:textId="14FB11FE"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4676D5">
        <w:rPr>
          <w:rFonts w:asciiTheme="majorHAnsi" w:hAnsiTheme="majorHAnsi"/>
        </w:rPr>
        <w:t xml:space="preserve"> participating on the TWDB Flood Infrastructure Project which was presented by the Nueces River Basin (NRB) at the October 2025 Commissioners Court meeting</w:t>
      </w:r>
      <w:r w:rsidR="009D18FC">
        <w:rPr>
          <w:rFonts w:asciiTheme="majorHAnsi" w:hAnsiTheme="majorHAnsi"/>
        </w:rPr>
        <w:t xml:space="preserve"> and that the project includes Sarita as per the map presented at the cost of $7,500.00 per year.</w:t>
      </w:r>
    </w:p>
    <w:p w14:paraId="70E3058E" w14:textId="77777777" w:rsidR="00372511" w:rsidRDefault="00372511" w:rsidP="00372511">
      <w:pPr>
        <w:tabs>
          <w:tab w:val="left" w:pos="720"/>
        </w:tabs>
        <w:spacing w:after="0" w:line="240" w:lineRule="auto"/>
        <w:jc w:val="both"/>
        <w:rPr>
          <w:rFonts w:asciiTheme="majorHAnsi" w:hAnsiTheme="majorHAnsi"/>
        </w:rPr>
      </w:pPr>
    </w:p>
    <w:p w14:paraId="1FC30302" w14:textId="51BC4BF0"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914A90">
        <w:rPr>
          <w:rFonts w:ascii="Times New Roman" w:hAnsi="Times New Roman" w:cs="Times New Roman"/>
          <w:spacing w:val="-3"/>
          <w:sz w:val="24"/>
          <w:szCs w:val="24"/>
        </w:rPr>
        <w:t xml:space="preserve"> Nueces County River Basin (NRB) TWDB Flood Infrastructure Project</w:t>
      </w:r>
      <w:r w:rsidR="001C1687">
        <w:rPr>
          <w:rFonts w:ascii="Times New Roman" w:hAnsi="Times New Roman" w:cs="Times New Roman"/>
          <w:spacing w:val="-3"/>
          <w:sz w:val="24"/>
          <w:szCs w:val="24"/>
        </w:rPr>
        <w:t xml:space="preserve"> at the cost of $7,500.00 per year for a 10-year term</w:t>
      </w:r>
      <w:r w:rsidR="00914A90">
        <w:rPr>
          <w:rFonts w:ascii="Times New Roman" w:hAnsi="Times New Roman" w:cs="Times New Roman"/>
          <w:spacing w:val="-3"/>
          <w:sz w:val="24"/>
          <w:szCs w:val="24"/>
        </w:rPr>
        <w:t xml:space="preserve"> be approved subject to Allison Strauss, County Attorney, approval.</w:t>
      </w:r>
    </w:p>
    <w:p w14:paraId="1E92A89E" w14:textId="77777777" w:rsidR="008561A2" w:rsidRPr="00DF5690" w:rsidRDefault="008561A2" w:rsidP="00372511">
      <w:pPr>
        <w:tabs>
          <w:tab w:val="left" w:pos="720"/>
        </w:tabs>
        <w:spacing w:after="0" w:line="240" w:lineRule="auto"/>
        <w:jc w:val="both"/>
        <w:rPr>
          <w:rFonts w:asciiTheme="majorHAnsi" w:hAnsiTheme="majorHAnsi"/>
        </w:rPr>
      </w:pPr>
    </w:p>
    <w:p w14:paraId="7991268D" w14:textId="13E10672" w:rsidR="00232D20" w:rsidRDefault="00C90881"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Receive Report from TXDOT </w:t>
      </w:r>
      <w:r w:rsidR="001C2D6A" w:rsidRPr="00DF5690">
        <w:rPr>
          <w:rFonts w:asciiTheme="majorHAnsi" w:hAnsiTheme="majorHAnsi"/>
          <w:b/>
          <w:bCs/>
          <w:u w:val="single"/>
        </w:rPr>
        <w:t>Regarding</w:t>
      </w:r>
      <w:r w:rsidRPr="00DF5690">
        <w:rPr>
          <w:rFonts w:asciiTheme="majorHAnsi" w:hAnsiTheme="majorHAnsi"/>
          <w:b/>
          <w:bCs/>
          <w:u w:val="single"/>
        </w:rPr>
        <w:t xml:space="preserve"> the Construction</w:t>
      </w:r>
      <w:r w:rsidR="001C2D6A" w:rsidRPr="00DF5690">
        <w:rPr>
          <w:rFonts w:asciiTheme="majorHAnsi" w:hAnsiTheme="majorHAnsi"/>
          <w:b/>
          <w:bCs/>
          <w:u w:val="single"/>
        </w:rPr>
        <w:t xml:space="preserve"> of the US Highway 77 / I69 through Kenedy.</w:t>
      </w:r>
    </w:p>
    <w:p w14:paraId="785962B8" w14:textId="77777777" w:rsidR="00DF5690" w:rsidRDefault="00DF5690" w:rsidP="00372511">
      <w:pPr>
        <w:tabs>
          <w:tab w:val="left" w:pos="720"/>
        </w:tabs>
        <w:spacing w:after="0" w:line="240" w:lineRule="auto"/>
        <w:jc w:val="both"/>
        <w:rPr>
          <w:rFonts w:asciiTheme="majorHAnsi" w:hAnsiTheme="majorHAnsi"/>
        </w:rPr>
      </w:pPr>
    </w:p>
    <w:p w14:paraId="3F243FF5" w14:textId="7B757443"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384D17">
        <w:rPr>
          <w:rFonts w:asciiTheme="majorHAnsi" w:hAnsiTheme="majorHAnsi"/>
        </w:rPr>
        <w:t>Victor Santos</w:t>
      </w:r>
      <w:r w:rsidR="004676D5">
        <w:rPr>
          <w:rFonts w:asciiTheme="majorHAnsi" w:hAnsiTheme="majorHAnsi"/>
        </w:rPr>
        <w:t>, TXDOT representative,</w:t>
      </w:r>
      <w:r>
        <w:rPr>
          <w:rFonts w:asciiTheme="majorHAnsi" w:hAnsiTheme="majorHAnsi"/>
        </w:rPr>
        <w:t xml:space="preserve"> informed the Commissioners Court of th</w:t>
      </w:r>
      <w:r w:rsidR="004676D5">
        <w:rPr>
          <w:rFonts w:asciiTheme="majorHAnsi" w:hAnsiTheme="majorHAnsi"/>
        </w:rPr>
        <w:t>e progress of the construction of the US Highway 77/I69 through Kenedy County.</w:t>
      </w:r>
      <w:r w:rsidR="00914A90">
        <w:rPr>
          <w:rFonts w:asciiTheme="majorHAnsi" w:hAnsiTheme="majorHAnsi"/>
        </w:rPr>
        <w:t xml:space="preserve">  He stated that the construction is on schedule</w:t>
      </w:r>
      <w:r w:rsidR="008B3586">
        <w:rPr>
          <w:rFonts w:asciiTheme="majorHAnsi" w:hAnsiTheme="majorHAnsi"/>
        </w:rPr>
        <w:t xml:space="preserve"> and </w:t>
      </w:r>
      <w:r w:rsidR="001C1687">
        <w:rPr>
          <w:rFonts w:asciiTheme="majorHAnsi" w:hAnsiTheme="majorHAnsi"/>
        </w:rPr>
        <w:t xml:space="preserve">was </w:t>
      </w:r>
      <w:r w:rsidR="008B3586">
        <w:rPr>
          <w:rFonts w:asciiTheme="majorHAnsi" w:hAnsiTheme="majorHAnsi"/>
        </w:rPr>
        <w:t>22% complete.</w:t>
      </w:r>
      <w:r w:rsidR="001C1687">
        <w:rPr>
          <w:rFonts w:asciiTheme="majorHAnsi" w:hAnsiTheme="majorHAnsi"/>
        </w:rPr>
        <w:t xml:space="preserve">  He stated that he will see if there is cold mix that may be donated to the County.</w:t>
      </w:r>
    </w:p>
    <w:p w14:paraId="6CB65FD6" w14:textId="77777777" w:rsidR="00372511" w:rsidRDefault="00372511" w:rsidP="00372511">
      <w:pPr>
        <w:tabs>
          <w:tab w:val="left" w:pos="720"/>
        </w:tabs>
        <w:spacing w:after="0" w:line="240" w:lineRule="auto"/>
        <w:jc w:val="both"/>
        <w:rPr>
          <w:rFonts w:asciiTheme="majorHAnsi" w:hAnsiTheme="majorHAnsi"/>
        </w:rPr>
      </w:pPr>
    </w:p>
    <w:p w14:paraId="4AD479BC" w14:textId="77777777" w:rsidR="00914A90" w:rsidRDefault="00914A90" w:rsidP="00914A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1ACF32F" w14:textId="77777777" w:rsidR="008561A2" w:rsidRPr="00DF5690" w:rsidRDefault="008561A2" w:rsidP="00372511">
      <w:pPr>
        <w:tabs>
          <w:tab w:val="left" w:pos="720"/>
        </w:tabs>
        <w:spacing w:after="0" w:line="240" w:lineRule="auto"/>
        <w:jc w:val="both"/>
        <w:rPr>
          <w:rFonts w:asciiTheme="majorHAnsi" w:hAnsiTheme="majorHAnsi"/>
        </w:rPr>
      </w:pPr>
    </w:p>
    <w:p w14:paraId="05FEB392" w14:textId="3093F00A" w:rsidR="00323E49" w:rsidRPr="00DF5690" w:rsidRDefault="00323E49"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Consent Agenda:</w:t>
      </w:r>
    </w:p>
    <w:p w14:paraId="7C8F5C60" w14:textId="4920DCC3" w:rsidR="00323E49" w:rsidRPr="00DF5690" w:rsidRDefault="00323E49" w:rsidP="00372511">
      <w:pPr>
        <w:tabs>
          <w:tab w:val="left" w:pos="720"/>
        </w:tabs>
        <w:spacing w:after="0" w:line="240" w:lineRule="auto"/>
        <w:jc w:val="both"/>
        <w:rPr>
          <w:rFonts w:asciiTheme="majorHAnsi" w:hAnsiTheme="majorHAnsi"/>
        </w:rPr>
      </w:pPr>
    </w:p>
    <w:p w14:paraId="7A2E3BA5" w14:textId="7DA0E569" w:rsidR="00681394" w:rsidRPr="00DF5690" w:rsidRDefault="000F30BC" w:rsidP="00372511">
      <w:pPr>
        <w:pStyle w:val="ListParagraph"/>
        <w:numPr>
          <w:ilvl w:val="0"/>
          <w:numId w:val="5"/>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Approve Registration and T</w:t>
      </w:r>
      <w:r w:rsidR="00063F12" w:rsidRPr="00DF5690">
        <w:rPr>
          <w:rFonts w:asciiTheme="majorHAnsi" w:hAnsiTheme="majorHAnsi"/>
          <w:b/>
          <w:bCs/>
          <w:u w:val="single"/>
        </w:rPr>
        <w:t>ravel Expenses for Stephanie Garza to attend the Texas Association of Counties Election Officials Mid-</w:t>
      </w:r>
      <w:r w:rsidR="0016688E" w:rsidRPr="00DF5690">
        <w:rPr>
          <w:rFonts w:asciiTheme="majorHAnsi" w:hAnsiTheme="majorHAnsi"/>
          <w:b/>
          <w:bCs/>
          <w:u w:val="single"/>
        </w:rPr>
        <w:t>Winter</w:t>
      </w:r>
      <w:r w:rsidR="00063F12" w:rsidRPr="00DF5690">
        <w:rPr>
          <w:rFonts w:asciiTheme="majorHAnsi" w:hAnsiTheme="majorHAnsi"/>
          <w:b/>
          <w:bCs/>
          <w:u w:val="single"/>
        </w:rPr>
        <w:t xml:space="preserve"> Conference January 13</w:t>
      </w:r>
      <w:r w:rsidR="00063F12" w:rsidRPr="00DF5690">
        <w:rPr>
          <w:rFonts w:asciiTheme="majorHAnsi" w:hAnsiTheme="majorHAnsi"/>
          <w:b/>
          <w:bCs/>
          <w:u w:val="single"/>
          <w:vertAlign w:val="superscript"/>
        </w:rPr>
        <w:t>th</w:t>
      </w:r>
      <w:r w:rsidR="00063F12" w:rsidRPr="00DF5690">
        <w:rPr>
          <w:rFonts w:asciiTheme="majorHAnsi" w:hAnsiTheme="majorHAnsi"/>
          <w:b/>
          <w:bCs/>
          <w:u w:val="single"/>
        </w:rPr>
        <w:t xml:space="preserve"> – 16</w:t>
      </w:r>
      <w:r w:rsidR="00063F12" w:rsidRPr="00DF5690">
        <w:rPr>
          <w:rFonts w:asciiTheme="majorHAnsi" w:hAnsiTheme="majorHAnsi"/>
          <w:b/>
          <w:bCs/>
          <w:u w:val="single"/>
          <w:vertAlign w:val="superscript"/>
        </w:rPr>
        <w:t>th</w:t>
      </w:r>
      <w:r w:rsidR="00063F12" w:rsidRPr="00DF5690">
        <w:rPr>
          <w:rFonts w:asciiTheme="majorHAnsi" w:hAnsiTheme="majorHAnsi"/>
          <w:b/>
          <w:bCs/>
          <w:u w:val="single"/>
        </w:rPr>
        <w:t xml:space="preserve"> in College </w:t>
      </w:r>
      <w:r w:rsidR="0016688E" w:rsidRPr="00DF5690">
        <w:rPr>
          <w:rFonts w:asciiTheme="majorHAnsi" w:hAnsiTheme="majorHAnsi"/>
          <w:b/>
          <w:bCs/>
          <w:u w:val="single"/>
        </w:rPr>
        <w:t>Station</w:t>
      </w:r>
      <w:r w:rsidR="00401157" w:rsidRPr="00DF5690">
        <w:rPr>
          <w:rFonts w:asciiTheme="majorHAnsi" w:hAnsiTheme="majorHAnsi"/>
          <w:b/>
          <w:bCs/>
          <w:u w:val="single"/>
        </w:rPr>
        <w:t>.</w:t>
      </w:r>
    </w:p>
    <w:p w14:paraId="4F7C4C66" w14:textId="77777777" w:rsidR="00786059" w:rsidRDefault="00786059" w:rsidP="00372511">
      <w:pPr>
        <w:tabs>
          <w:tab w:val="left" w:pos="720"/>
        </w:tabs>
        <w:spacing w:after="0" w:line="240" w:lineRule="auto"/>
        <w:jc w:val="both"/>
        <w:rPr>
          <w:rFonts w:asciiTheme="majorHAnsi" w:hAnsiTheme="majorHAnsi"/>
        </w:rPr>
      </w:pPr>
    </w:p>
    <w:p w14:paraId="2D916AA0" w14:textId="7CC2B70B" w:rsidR="008561A2" w:rsidRDefault="008561A2" w:rsidP="0037251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for </w:t>
      </w:r>
      <w:r w:rsidR="004676D5">
        <w:rPr>
          <w:rFonts w:ascii="Times New Roman" w:hAnsi="Times New Roman" w:cs="Times New Roman"/>
          <w:sz w:val="24"/>
          <w:szCs w:val="24"/>
        </w:rPr>
        <w:t xml:space="preserve">Stephanie Garza </w:t>
      </w:r>
      <w:r>
        <w:rPr>
          <w:rFonts w:ascii="Times New Roman" w:hAnsi="Times New Roman" w:cs="Times New Roman"/>
          <w:sz w:val="24"/>
          <w:szCs w:val="24"/>
        </w:rPr>
        <w:t xml:space="preserve">to attend </w:t>
      </w:r>
      <w:r w:rsidR="004676D5">
        <w:rPr>
          <w:rFonts w:ascii="Times New Roman" w:hAnsi="Times New Roman" w:cs="Times New Roman"/>
          <w:sz w:val="24"/>
          <w:szCs w:val="24"/>
        </w:rPr>
        <w:t>the Texas Association of Counties Election Officials Mid-Winter Conference January 13-16, 2026 in College Station</w:t>
      </w:r>
      <w:r>
        <w:rPr>
          <w:rFonts w:ascii="Times New Roman" w:hAnsi="Times New Roman" w:cs="Times New Roman"/>
          <w:sz w:val="24"/>
          <w:szCs w:val="24"/>
        </w:rPr>
        <w:t xml:space="preserve"> and to be reimbursed for the costs</w:t>
      </w:r>
      <w:r w:rsidR="00E056A8">
        <w:rPr>
          <w:rFonts w:ascii="Times New Roman" w:hAnsi="Times New Roman" w:cs="Times New Roman"/>
          <w:sz w:val="24"/>
          <w:szCs w:val="24"/>
        </w:rPr>
        <w:t>.</w:t>
      </w:r>
    </w:p>
    <w:p w14:paraId="3EB448A1" w14:textId="77777777" w:rsidR="008561A2" w:rsidRDefault="008561A2" w:rsidP="00372511">
      <w:pPr>
        <w:tabs>
          <w:tab w:val="left" w:pos="720"/>
        </w:tabs>
        <w:spacing w:after="0" w:line="240" w:lineRule="auto"/>
        <w:jc w:val="both"/>
        <w:rPr>
          <w:rFonts w:ascii="Times New Roman" w:hAnsi="Times New Roman" w:cs="Times New Roman"/>
          <w:sz w:val="24"/>
          <w:szCs w:val="24"/>
        </w:rPr>
      </w:pPr>
    </w:p>
    <w:p w14:paraId="25530D6D" w14:textId="3BC7B750" w:rsidR="008561A2" w:rsidRDefault="008561A2" w:rsidP="00372511">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E056A8">
        <w:rPr>
          <w:rFonts w:ascii="Times New Roman" w:hAnsi="Times New Roman" w:cs="Times New Roman"/>
          <w:sz w:val="24"/>
          <w:szCs w:val="24"/>
        </w:rPr>
        <w:t xml:space="preserve">for Stephanie Garza is authorized to attend the Texas Association of Counties Election Officials Mid-Winter Conference January 13-16, 2026 in College Station </w:t>
      </w:r>
      <w:r>
        <w:rPr>
          <w:rFonts w:ascii="Times New Roman" w:hAnsi="Times New Roman" w:cs="Times New Roman"/>
          <w:spacing w:val="-3"/>
          <w:sz w:val="24"/>
          <w:szCs w:val="24"/>
        </w:rPr>
        <w:t xml:space="preserve">and that </w:t>
      </w:r>
      <w:r w:rsidR="00E056A8">
        <w:rPr>
          <w:rFonts w:ascii="Times New Roman" w:hAnsi="Times New Roman" w:cs="Times New Roman"/>
          <w:spacing w:val="-3"/>
          <w:sz w:val="24"/>
          <w:szCs w:val="24"/>
        </w:rPr>
        <w:t>s</w:t>
      </w:r>
      <w:r>
        <w:rPr>
          <w:rFonts w:ascii="Times New Roman" w:hAnsi="Times New Roman" w:cs="Times New Roman"/>
          <w:spacing w:val="-3"/>
          <w:sz w:val="24"/>
          <w:szCs w:val="24"/>
        </w:rPr>
        <w:t>he be reimbursed all of h</w:t>
      </w:r>
      <w:r w:rsidR="00E056A8">
        <w:rPr>
          <w:rFonts w:ascii="Times New Roman" w:hAnsi="Times New Roman" w:cs="Times New Roman"/>
          <w:spacing w:val="-3"/>
          <w:sz w:val="24"/>
          <w:szCs w:val="24"/>
        </w:rPr>
        <w:t>er</w:t>
      </w:r>
      <w:r>
        <w:rPr>
          <w:rFonts w:ascii="Times New Roman" w:hAnsi="Times New Roman" w:cs="Times New Roman"/>
          <w:spacing w:val="-3"/>
          <w:sz w:val="24"/>
          <w:szCs w:val="24"/>
        </w:rPr>
        <w:t xml:space="preserve"> expenses subject to h</w:t>
      </w:r>
      <w:r w:rsidR="00E056A8">
        <w:rPr>
          <w:rFonts w:ascii="Times New Roman" w:hAnsi="Times New Roman" w:cs="Times New Roman"/>
          <w:spacing w:val="-3"/>
          <w:sz w:val="24"/>
          <w:szCs w:val="24"/>
        </w:rPr>
        <w:t>er</w:t>
      </w:r>
      <w:r>
        <w:rPr>
          <w:rFonts w:ascii="Times New Roman" w:hAnsi="Times New Roman" w:cs="Times New Roman"/>
          <w:spacing w:val="-3"/>
          <w:sz w:val="24"/>
          <w:szCs w:val="24"/>
        </w:rPr>
        <w:t xml:space="preserve"> submitting receipts to the County Treasurer.</w:t>
      </w:r>
    </w:p>
    <w:p w14:paraId="2A525F51" w14:textId="77777777" w:rsidR="008561A2" w:rsidRPr="00DF5690" w:rsidRDefault="008561A2" w:rsidP="00372511">
      <w:pPr>
        <w:tabs>
          <w:tab w:val="left" w:pos="720"/>
        </w:tabs>
        <w:spacing w:after="0" w:line="240" w:lineRule="auto"/>
        <w:jc w:val="both"/>
        <w:rPr>
          <w:rFonts w:asciiTheme="majorHAnsi" w:hAnsiTheme="majorHAnsi"/>
        </w:rPr>
      </w:pPr>
    </w:p>
    <w:p w14:paraId="030028A7" w14:textId="2B086A93" w:rsidR="00AB5993" w:rsidRPr="00DF5690" w:rsidRDefault="005621CA"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w:t>
      </w:r>
      <w:r w:rsidR="00E97C69" w:rsidRPr="00DF5690">
        <w:rPr>
          <w:rFonts w:asciiTheme="majorHAnsi" w:hAnsiTheme="majorHAnsi"/>
          <w:b/>
          <w:bCs/>
          <w:u w:val="single"/>
        </w:rPr>
        <w:t xml:space="preserve"> on </w:t>
      </w:r>
      <w:r w:rsidR="008561A2">
        <w:rPr>
          <w:rFonts w:asciiTheme="majorHAnsi" w:hAnsiTheme="majorHAnsi"/>
          <w:b/>
          <w:bCs/>
          <w:u w:val="single"/>
        </w:rPr>
        <w:t>A</w:t>
      </w:r>
      <w:r w:rsidR="00E97C69" w:rsidRPr="00DF5690">
        <w:rPr>
          <w:rFonts w:asciiTheme="majorHAnsi" w:hAnsiTheme="majorHAnsi"/>
          <w:b/>
          <w:bCs/>
          <w:u w:val="single"/>
        </w:rPr>
        <w:t xml:space="preserve">pproving the Primary Joint Election Resolution </w:t>
      </w:r>
      <w:r w:rsidR="00804C1E" w:rsidRPr="00DF5690">
        <w:rPr>
          <w:rFonts w:asciiTheme="majorHAnsi" w:hAnsiTheme="majorHAnsi"/>
          <w:b/>
          <w:bCs/>
          <w:u w:val="single"/>
        </w:rPr>
        <w:t>Regarding</w:t>
      </w:r>
      <w:r w:rsidR="00E97C69" w:rsidRPr="00DF5690">
        <w:rPr>
          <w:rFonts w:asciiTheme="majorHAnsi" w:hAnsiTheme="majorHAnsi"/>
          <w:b/>
          <w:bCs/>
          <w:u w:val="single"/>
        </w:rPr>
        <w:t xml:space="preserve"> the Elections Administrator and the Demo</w:t>
      </w:r>
      <w:r w:rsidR="00A3052C" w:rsidRPr="00DF5690">
        <w:rPr>
          <w:rFonts w:asciiTheme="majorHAnsi" w:hAnsiTheme="majorHAnsi"/>
          <w:b/>
          <w:bCs/>
          <w:u w:val="single"/>
        </w:rPr>
        <w:t>cratic and Republican Parties</w:t>
      </w:r>
      <w:r w:rsidR="004276B0" w:rsidRPr="00DF5690">
        <w:rPr>
          <w:rFonts w:asciiTheme="majorHAnsi" w:hAnsiTheme="majorHAnsi"/>
          <w:b/>
          <w:bCs/>
          <w:u w:val="single"/>
        </w:rPr>
        <w:t>.</w:t>
      </w:r>
    </w:p>
    <w:p w14:paraId="344FC367" w14:textId="77777777" w:rsidR="004276B0" w:rsidRDefault="004276B0" w:rsidP="00372511">
      <w:pPr>
        <w:tabs>
          <w:tab w:val="left" w:pos="720"/>
        </w:tabs>
        <w:spacing w:after="0" w:line="240" w:lineRule="auto"/>
        <w:jc w:val="both"/>
        <w:rPr>
          <w:rFonts w:asciiTheme="majorHAnsi" w:hAnsiTheme="majorHAnsi"/>
        </w:rPr>
      </w:pPr>
    </w:p>
    <w:p w14:paraId="7EF84677" w14:textId="44F9CDEA"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E056A8">
        <w:rPr>
          <w:rFonts w:asciiTheme="majorHAnsi" w:hAnsiTheme="majorHAnsi"/>
        </w:rPr>
        <w:t>Stephanie Garza, Elections Administrator,</w:t>
      </w:r>
      <w:r>
        <w:rPr>
          <w:rFonts w:asciiTheme="majorHAnsi" w:hAnsiTheme="majorHAnsi"/>
        </w:rPr>
        <w:t xml:space="preserve"> informed the Commissioners Court of the need to consider</w:t>
      </w:r>
      <w:r w:rsidR="00E056A8">
        <w:rPr>
          <w:rFonts w:asciiTheme="majorHAnsi" w:hAnsiTheme="majorHAnsi"/>
        </w:rPr>
        <w:t xml:space="preserve"> approving the Primary Joint Election Resolution regarding the Elections Administrator and the Democratic and Republican parties.</w:t>
      </w:r>
      <w:r w:rsidR="00914A90">
        <w:rPr>
          <w:rFonts w:asciiTheme="majorHAnsi" w:hAnsiTheme="majorHAnsi"/>
        </w:rPr>
        <w:t xml:space="preserve">  Judge Burns read the Resolution</w:t>
      </w:r>
      <w:r w:rsidR="00CF392C">
        <w:rPr>
          <w:rFonts w:asciiTheme="majorHAnsi" w:hAnsiTheme="majorHAnsi"/>
        </w:rPr>
        <w:t xml:space="preserve"> to the Commissioners Court.</w:t>
      </w:r>
    </w:p>
    <w:p w14:paraId="15B43E91" w14:textId="77777777" w:rsidR="00372511" w:rsidRDefault="00372511" w:rsidP="00372511">
      <w:pPr>
        <w:tabs>
          <w:tab w:val="left" w:pos="720"/>
        </w:tabs>
        <w:spacing w:after="0" w:line="240" w:lineRule="auto"/>
        <w:jc w:val="both"/>
        <w:rPr>
          <w:rFonts w:asciiTheme="majorHAnsi" w:hAnsiTheme="majorHAnsi"/>
        </w:rPr>
      </w:pPr>
    </w:p>
    <w:p w14:paraId="660ABB5E" w14:textId="61068CE8"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914A90">
        <w:rPr>
          <w:rFonts w:ascii="Times New Roman" w:hAnsi="Times New Roman" w:cs="Times New Roman"/>
          <w:spacing w:val="-3"/>
          <w:sz w:val="24"/>
          <w:szCs w:val="24"/>
        </w:rPr>
        <w:t xml:space="preserve"> </w:t>
      </w:r>
      <w:r w:rsidR="00914A90">
        <w:rPr>
          <w:rFonts w:asciiTheme="majorHAnsi" w:hAnsiTheme="majorHAnsi"/>
        </w:rPr>
        <w:t>Primary Joint Election Resolution regarding the Elections Administrator and the Democratic and Republican parties be adopted as presented.</w:t>
      </w:r>
    </w:p>
    <w:p w14:paraId="51A11FF3" w14:textId="77777777" w:rsidR="008561A2" w:rsidRPr="00DF5690" w:rsidRDefault="008561A2" w:rsidP="00372511">
      <w:pPr>
        <w:tabs>
          <w:tab w:val="left" w:pos="720"/>
        </w:tabs>
        <w:spacing w:after="0" w:line="240" w:lineRule="auto"/>
        <w:jc w:val="both"/>
        <w:rPr>
          <w:rFonts w:asciiTheme="majorHAnsi" w:hAnsiTheme="majorHAnsi"/>
        </w:rPr>
      </w:pPr>
    </w:p>
    <w:p w14:paraId="3B2D1770" w14:textId="36421E85" w:rsidR="00913472" w:rsidRPr="00DF5690" w:rsidRDefault="00A3052C"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w:t>
      </w:r>
      <w:r w:rsidR="008561A2">
        <w:rPr>
          <w:rFonts w:asciiTheme="majorHAnsi" w:hAnsiTheme="majorHAnsi"/>
          <w:b/>
          <w:bCs/>
          <w:u w:val="single"/>
        </w:rPr>
        <w:t>A</w:t>
      </w:r>
      <w:r w:rsidRPr="00DF5690">
        <w:rPr>
          <w:rFonts w:asciiTheme="majorHAnsi" w:hAnsiTheme="majorHAnsi"/>
          <w:b/>
          <w:bCs/>
          <w:u w:val="single"/>
        </w:rPr>
        <w:t xml:space="preserve">pproving the </w:t>
      </w:r>
      <w:r w:rsidR="00BC612E" w:rsidRPr="00DF5690">
        <w:rPr>
          <w:rFonts w:asciiTheme="majorHAnsi" w:hAnsiTheme="majorHAnsi"/>
          <w:b/>
          <w:bCs/>
          <w:u w:val="single"/>
        </w:rPr>
        <w:t xml:space="preserve">2026 Joint Primary Election Service Contract between the </w:t>
      </w:r>
      <w:r w:rsidR="0090440A" w:rsidRPr="00DF5690">
        <w:rPr>
          <w:rFonts w:asciiTheme="majorHAnsi" w:hAnsiTheme="majorHAnsi"/>
          <w:b/>
          <w:bCs/>
          <w:u w:val="single"/>
        </w:rPr>
        <w:t xml:space="preserve">Kenedy </w:t>
      </w:r>
      <w:r w:rsidR="00BC612E" w:rsidRPr="00DF5690">
        <w:rPr>
          <w:rFonts w:asciiTheme="majorHAnsi" w:hAnsiTheme="majorHAnsi"/>
          <w:b/>
          <w:bCs/>
          <w:u w:val="single"/>
        </w:rPr>
        <w:t>County Elections Officer and the Kenedy County Democratic Party.</w:t>
      </w:r>
    </w:p>
    <w:p w14:paraId="1A04E9A3" w14:textId="77777777" w:rsidR="004276B0" w:rsidRDefault="004276B0" w:rsidP="00372511">
      <w:pPr>
        <w:tabs>
          <w:tab w:val="left" w:pos="720"/>
        </w:tabs>
        <w:spacing w:after="0" w:line="240" w:lineRule="auto"/>
        <w:jc w:val="both"/>
        <w:rPr>
          <w:rFonts w:asciiTheme="majorHAnsi" w:hAnsiTheme="majorHAnsi"/>
        </w:rPr>
      </w:pPr>
    </w:p>
    <w:p w14:paraId="7CB0F3BF" w14:textId="15E5A5DA"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E056A8">
        <w:rPr>
          <w:rFonts w:asciiTheme="majorHAnsi" w:hAnsiTheme="majorHAnsi"/>
        </w:rPr>
        <w:t xml:space="preserve">Stephanie Garza, Elections Administrator, </w:t>
      </w:r>
      <w:r>
        <w:rPr>
          <w:rFonts w:asciiTheme="majorHAnsi" w:hAnsiTheme="majorHAnsi"/>
        </w:rPr>
        <w:t>informed the Commissioners Court of the need to consider</w:t>
      </w:r>
      <w:r w:rsidR="00E056A8">
        <w:rPr>
          <w:rFonts w:asciiTheme="majorHAnsi" w:hAnsiTheme="majorHAnsi"/>
        </w:rPr>
        <w:t xml:space="preserve"> approving the 2026 Joint Primary Election Service Contract between the Kenedy County Elections Officer and the Kenedy County Democratic Party.</w:t>
      </w:r>
    </w:p>
    <w:p w14:paraId="2B83DF06" w14:textId="77777777" w:rsidR="00372511" w:rsidRDefault="00372511" w:rsidP="00372511">
      <w:pPr>
        <w:tabs>
          <w:tab w:val="left" w:pos="720"/>
        </w:tabs>
        <w:spacing w:after="0" w:line="240" w:lineRule="auto"/>
        <w:jc w:val="both"/>
        <w:rPr>
          <w:rFonts w:asciiTheme="majorHAnsi" w:hAnsiTheme="majorHAnsi"/>
        </w:rPr>
      </w:pPr>
    </w:p>
    <w:p w14:paraId="6DCCE400" w14:textId="00A890A7"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914A90">
        <w:rPr>
          <w:rFonts w:ascii="Times New Roman" w:hAnsi="Times New Roman" w:cs="Times New Roman"/>
          <w:spacing w:val="-3"/>
          <w:sz w:val="24"/>
          <w:szCs w:val="24"/>
        </w:rPr>
        <w:t xml:space="preserve"> </w:t>
      </w:r>
      <w:r w:rsidR="00914A90">
        <w:rPr>
          <w:rFonts w:asciiTheme="majorHAnsi" w:hAnsiTheme="majorHAnsi"/>
        </w:rPr>
        <w:t>2026 Joint Primary Election Service Contract between the Kenedy County Elections Officer and the Kenedy County Democratic Party be adopted as presented.</w:t>
      </w:r>
    </w:p>
    <w:p w14:paraId="76EC6D28" w14:textId="77777777" w:rsidR="008561A2" w:rsidRPr="00DF5690" w:rsidRDefault="008561A2" w:rsidP="00372511">
      <w:pPr>
        <w:tabs>
          <w:tab w:val="left" w:pos="720"/>
        </w:tabs>
        <w:spacing w:after="0" w:line="240" w:lineRule="auto"/>
        <w:jc w:val="both"/>
        <w:rPr>
          <w:rFonts w:asciiTheme="majorHAnsi" w:hAnsiTheme="majorHAnsi"/>
        </w:rPr>
      </w:pPr>
    </w:p>
    <w:p w14:paraId="5C1560BD" w14:textId="1F9887C2" w:rsidR="00913472" w:rsidRPr="00DF5690" w:rsidRDefault="00913472"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w:t>
      </w:r>
      <w:r w:rsidR="008561A2">
        <w:rPr>
          <w:rFonts w:asciiTheme="majorHAnsi" w:hAnsiTheme="majorHAnsi"/>
          <w:b/>
          <w:bCs/>
          <w:u w:val="single"/>
        </w:rPr>
        <w:t>A</w:t>
      </w:r>
      <w:r w:rsidRPr="00DF5690">
        <w:rPr>
          <w:rFonts w:asciiTheme="majorHAnsi" w:hAnsiTheme="majorHAnsi"/>
          <w:b/>
          <w:bCs/>
          <w:u w:val="single"/>
        </w:rPr>
        <w:t xml:space="preserve">pproving the 2026 </w:t>
      </w:r>
      <w:r w:rsidR="00882040" w:rsidRPr="00DF5690">
        <w:rPr>
          <w:rFonts w:asciiTheme="majorHAnsi" w:hAnsiTheme="majorHAnsi"/>
          <w:b/>
          <w:bCs/>
          <w:u w:val="single"/>
        </w:rPr>
        <w:t xml:space="preserve">Joint Primary Election Service Contract between the </w:t>
      </w:r>
      <w:r w:rsidR="00392E13" w:rsidRPr="00DF5690">
        <w:rPr>
          <w:rFonts w:asciiTheme="majorHAnsi" w:hAnsiTheme="majorHAnsi"/>
          <w:b/>
          <w:bCs/>
          <w:u w:val="single"/>
        </w:rPr>
        <w:t xml:space="preserve">Kenedy </w:t>
      </w:r>
      <w:r w:rsidR="00882040" w:rsidRPr="00DF5690">
        <w:rPr>
          <w:rFonts w:asciiTheme="majorHAnsi" w:hAnsiTheme="majorHAnsi"/>
          <w:b/>
          <w:bCs/>
          <w:u w:val="single"/>
        </w:rPr>
        <w:t xml:space="preserve">County Elections </w:t>
      </w:r>
      <w:r w:rsidR="00C11F96" w:rsidRPr="00DF5690">
        <w:rPr>
          <w:rFonts w:asciiTheme="majorHAnsi" w:hAnsiTheme="majorHAnsi"/>
          <w:b/>
          <w:bCs/>
          <w:u w:val="single"/>
        </w:rPr>
        <w:t>Officer and the Kenedy County Republican Party.</w:t>
      </w:r>
    </w:p>
    <w:p w14:paraId="739ECDA8" w14:textId="77777777" w:rsidR="004276B0" w:rsidRDefault="004276B0" w:rsidP="00372511">
      <w:pPr>
        <w:tabs>
          <w:tab w:val="left" w:pos="720"/>
        </w:tabs>
        <w:spacing w:after="0" w:line="240" w:lineRule="auto"/>
        <w:jc w:val="both"/>
        <w:rPr>
          <w:rFonts w:asciiTheme="majorHAnsi" w:hAnsiTheme="majorHAnsi"/>
        </w:rPr>
      </w:pPr>
    </w:p>
    <w:p w14:paraId="3FBD535A" w14:textId="202C1540"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E056A8">
        <w:rPr>
          <w:rFonts w:asciiTheme="majorHAnsi" w:hAnsiTheme="majorHAnsi"/>
        </w:rPr>
        <w:t xml:space="preserve">Stephanie Garza, Elections Administrator, </w:t>
      </w:r>
      <w:r>
        <w:rPr>
          <w:rFonts w:asciiTheme="majorHAnsi" w:hAnsiTheme="majorHAnsi"/>
        </w:rPr>
        <w:t>informed the Commissioners Court of the need to consider</w:t>
      </w:r>
      <w:r w:rsidR="00E056A8">
        <w:rPr>
          <w:rFonts w:asciiTheme="majorHAnsi" w:hAnsiTheme="majorHAnsi"/>
        </w:rPr>
        <w:t xml:space="preserve"> approving the 2026 Joint Primary Election Service Contract between the Kenedy County Elections Officer and the Kenedy County Republican Party.</w:t>
      </w:r>
    </w:p>
    <w:p w14:paraId="5D337A89" w14:textId="77777777" w:rsidR="00372511" w:rsidRDefault="00372511" w:rsidP="00372511">
      <w:pPr>
        <w:tabs>
          <w:tab w:val="left" w:pos="720"/>
        </w:tabs>
        <w:spacing w:after="0" w:line="240" w:lineRule="auto"/>
        <w:jc w:val="both"/>
        <w:rPr>
          <w:rFonts w:asciiTheme="majorHAnsi" w:hAnsiTheme="majorHAnsi"/>
        </w:rPr>
      </w:pPr>
    </w:p>
    <w:p w14:paraId="42402F2A" w14:textId="682F8540"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914A90">
        <w:rPr>
          <w:rFonts w:ascii="Times New Roman" w:hAnsi="Times New Roman" w:cs="Times New Roman"/>
          <w:spacing w:val="-3"/>
          <w:sz w:val="24"/>
          <w:szCs w:val="24"/>
        </w:rPr>
        <w:t xml:space="preserve"> </w:t>
      </w:r>
      <w:r w:rsidR="00914A90">
        <w:rPr>
          <w:rFonts w:asciiTheme="majorHAnsi" w:hAnsiTheme="majorHAnsi"/>
        </w:rPr>
        <w:t>2026 Joint Primary Election Service Contract between the Kenedy County Elections Officer and the Kenedy County Republican Party be approved as presented.</w:t>
      </w:r>
    </w:p>
    <w:p w14:paraId="7F8DB3AE" w14:textId="77777777" w:rsidR="008561A2" w:rsidRPr="00DF5690" w:rsidRDefault="008561A2" w:rsidP="00372511">
      <w:pPr>
        <w:tabs>
          <w:tab w:val="left" w:pos="720"/>
        </w:tabs>
        <w:spacing w:after="0" w:line="240" w:lineRule="auto"/>
        <w:jc w:val="both"/>
        <w:rPr>
          <w:rFonts w:asciiTheme="majorHAnsi" w:hAnsiTheme="majorHAnsi"/>
        </w:rPr>
      </w:pPr>
    </w:p>
    <w:p w14:paraId="71AEB6D1" w14:textId="68DF46AC" w:rsidR="00C11F96" w:rsidRPr="00DF5690" w:rsidRDefault="00C11F9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w:t>
      </w:r>
      <w:r w:rsidR="00BD091F" w:rsidRPr="00DF5690">
        <w:rPr>
          <w:rFonts w:asciiTheme="majorHAnsi" w:hAnsiTheme="majorHAnsi"/>
          <w:b/>
          <w:bCs/>
          <w:u w:val="single"/>
        </w:rPr>
        <w:t xml:space="preserve"> on </w:t>
      </w:r>
      <w:r w:rsidR="005C30E1" w:rsidRPr="00DF5690">
        <w:rPr>
          <w:rFonts w:asciiTheme="majorHAnsi" w:hAnsiTheme="majorHAnsi"/>
          <w:b/>
          <w:bCs/>
          <w:u w:val="single"/>
        </w:rPr>
        <w:t>Using</w:t>
      </w:r>
      <w:r w:rsidR="00BD091F" w:rsidRPr="00DF5690">
        <w:rPr>
          <w:rFonts w:asciiTheme="majorHAnsi" w:hAnsiTheme="majorHAnsi"/>
          <w:b/>
          <w:bCs/>
          <w:u w:val="single"/>
        </w:rPr>
        <w:t xml:space="preserve"> the </w:t>
      </w:r>
      <w:r w:rsidR="003451C6" w:rsidRPr="00DF5690">
        <w:rPr>
          <w:rFonts w:asciiTheme="majorHAnsi" w:hAnsiTheme="majorHAnsi"/>
          <w:b/>
          <w:bCs/>
          <w:u w:val="single"/>
        </w:rPr>
        <w:t>Appraisal Office Board Room at</w:t>
      </w:r>
      <w:r w:rsidR="002A0E63" w:rsidRPr="00DF5690">
        <w:rPr>
          <w:rFonts w:asciiTheme="majorHAnsi" w:hAnsiTheme="majorHAnsi"/>
          <w:b/>
          <w:bCs/>
          <w:u w:val="single"/>
        </w:rPr>
        <w:t xml:space="preserve"> 365 E. La Parra Ave.</w:t>
      </w:r>
      <w:r w:rsidR="003451C6" w:rsidRPr="00DF5690">
        <w:rPr>
          <w:rFonts w:asciiTheme="majorHAnsi" w:hAnsiTheme="majorHAnsi"/>
          <w:b/>
          <w:bCs/>
          <w:u w:val="single"/>
        </w:rPr>
        <w:t xml:space="preserve"> </w:t>
      </w:r>
      <w:r w:rsidR="00BD091F" w:rsidRPr="00DF5690">
        <w:rPr>
          <w:rFonts w:asciiTheme="majorHAnsi" w:hAnsiTheme="majorHAnsi"/>
          <w:b/>
          <w:bCs/>
          <w:u w:val="single"/>
        </w:rPr>
        <w:t xml:space="preserve"> for the 2026 Primary and General Election</w:t>
      </w:r>
      <w:r w:rsidR="009940AA" w:rsidRPr="00DF5690">
        <w:rPr>
          <w:rFonts w:asciiTheme="majorHAnsi" w:hAnsiTheme="majorHAnsi"/>
          <w:b/>
          <w:bCs/>
          <w:u w:val="single"/>
        </w:rPr>
        <w:t>.</w:t>
      </w:r>
    </w:p>
    <w:p w14:paraId="7571625F" w14:textId="77777777" w:rsidR="004276B0" w:rsidRDefault="004276B0" w:rsidP="00372511">
      <w:pPr>
        <w:tabs>
          <w:tab w:val="left" w:pos="720"/>
        </w:tabs>
        <w:spacing w:after="0" w:line="240" w:lineRule="auto"/>
        <w:jc w:val="both"/>
        <w:rPr>
          <w:rFonts w:asciiTheme="majorHAnsi" w:hAnsiTheme="majorHAnsi"/>
        </w:rPr>
      </w:pPr>
    </w:p>
    <w:p w14:paraId="335E43C9" w14:textId="10356111"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E056A8">
        <w:rPr>
          <w:rFonts w:asciiTheme="majorHAnsi" w:hAnsiTheme="majorHAnsi"/>
        </w:rPr>
        <w:t xml:space="preserve">Stephanie Garza, Elections Administrator, </w:t>
      </w:r>
      <w:r>
        <w:rPr>
          <w:rFonts w:asciiTheme="majorHAnsi" w:hAnsiTheme="majorHAnsi"/>
        </w:rPr>
        <w:t>informed the Commissioners Court of the need to consider</w:t>
      </w:r>
      <w:r w:rsidR="00E056A8">
        <w:rPr>
          <w:rFonts w:asciiTheme="majorHAnsi" w:hAnsiTheme="majorHAnsi"/>
        </w:rPr>
        <w:t xml:space="preserve"> using the Appraisal Office Board Room at 365 La Parra Avenue for the 2026 Primary and General Election.</w:t>
      </w:r>
    </w:p>
    <w:p w14:paraId="5DF3BBB8" w14:textId="77777777" w:rsidR="00372511" w:rsidRDefault="00372511" w:rsidP="00372511">
      <w:pPr>
        <w:tabs>
          <w:tab w:val="left" w:pos="720"/>
        </w:tabs>
        <w:spacing w:after="0" w:line="240" w:lineRule="auto"/>
        <w:jc w:val="both"/>
        <w:rPr>
          <w:rFonts w:asciiTheme="majorHAnsi" w:hAnsiTheme="majorHAnsi"/>
        </w:rPr>
      </w:pPr>
    </w:p>
    <w:p w14:paraId="69D735E9" w14:textId="59806421" w:rsidR="00914A90" w:rsidRDefault="00372511" w:rsidP="00914A90">
      <w:pPr>
        <w:tabs>
          <w:tab w:val="left" w:pos="720"/>
        </w:tabs>
        <w:spacing w:after="0" w:line="240" w:lineRule="auto"/>
        <w:jc w:val="both"/>
        <w:rPr>
          <w:rFonts w:asciiTheme="majorHAnsi" w:hAnsiTheme="majorHAnsi"/>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914A90">
        <w:rPr>
          <w:rFonts w:ascii="Times New Roman" w:hAnsi="Times New Roman" w:cs="Times New Roman"/>
          <w:spacing w:val="-3"/>
          <w:sz w:val="24"/>
          <w:szCs w:val="24"/>
        </w:rPr>
        <w:t xml:space="preserve"> </w:t>
      </w:r>
      <w:r w:rsidR="00914A90">
        <w:rPr>
          <w:rFonts w:asciiTheme="majorHAnsi" w:hAnsiTheme="majorHAnsi"/>
        </w:rPr>
        <w:t>Appraisal Office Board Room at 365 La Parra Avenue be used for the 2026 Primary and General Election.</w:t>
      </w:r>
    </w:p>
    <w:p w14:paraId="1740F265" w14:textId="77777777" w:rsidR="008561A2" w:rsidRPr="00DF5690" w:rsidRDefault="008561A2" w:rsidP="00372511">
      <w:pPr>
        <w:tabs>
          <w:tab w:val="left" w:pos="720"/>
        </w:tabs>
        <w:spacing w:after="0" w:line="240" w:lineRule="auto"/>
        <w:jc w:val="both"/>
        <w:rPr>
          <w:rFonts w:asciiTheme="majorHAnsi" w:hAnsiTheme="majorHAnsi"/>
        </w:rPr>
      </w:pPr>
    </w:p>
    <w:p w14:paraId="06935F78" w14:textId="649222A0" w:rsidR="009940AA" w:rsidRPr="00DF5690" w:rsidRDefault="009940AA"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lastRenderedPageBreak/>
        <w:t xml:space="preserve">Discuss &amp; Act on </w:t>
      </w:r>
      <w:r w:rsidR="00AC7891" w:rsidRPr="00DF5690">
        <w:rPr>
          <w:rFonts w:asciiTheme="majorHAnsi" w:hAnsiTheme="majorHAnsi"/>
          <w:b/>
          <w:bCs/>
          <w:u w:val="single"/>
        </w:rPr>
        <w:t>H</w:t>
      </w:r>
      <w:r w:rsidRPr="00DF5690">
        <w:rPr>
          <w:rFonts w:asciiTheme="majorHAnsi" w:hAnsiTheme="majorHAnsi"/>
          <w:b/>
          <w:bCs/>
          <w:u w:val="single"/>
        </w:rPr>
        <w:t>iring Connie Martinez for</w:t>
      </w:r>
      <w:r w:rsidR="00AC7891" w:rsidRPr="00DF5690">
        <w:rPr>
          <w:rFonts w:asciiTheme="majorHAnsi" w:hAnsiTheme="majorHAnsi"/>
          <w:b/>
          <w:bCs/>
          <w:u w:val="single"/>
        </w:rPr>
        <w:t xml:space="preserve"> the</w:t>
      </w:r>
      <w:r w:rsidRPr="00DF5690">
        <w:rPr>
          <w:rFonts w:asciiTheme="majorHAnsi" w:hAnsiTheme="majorHAnsi"/>
          <w:b/>
          <w:bCs/>
          <w:u w:val="single"/>
        </w:rPr>
        <w:t xml:space="preserve"> </w:t>
      </w:r>
      <w:r w:rsidR="00AF4838" w:rsidRPr="00DF5690">
        <w:rPr>
          <w:rFonts w:asciiTheme="majorHAnsi" w:hAnsiTheme="majorHAnsi"/>
          <w:b/>
          <w:bCs/>
          <w:u w:val="single"/>
        </w:rPr>
        <w:t>2026 Elections.</w:t>
      </w:r>
    </w:p>
    <w:p w14:paraId="423E2836" w14:textId="77777777" w:rsidR="004276B0" w:rsidRDefault="004276B0" w:rsidP="00372511">
      <w:pPr>
        <w:tabs>
          <w:tab w:val="left" w:pos="720"/>
        </w:tabs>
        <w:spacing w:after="0" w:line="240" w:lineRule="auto"/>
        <w:jc w:val="both"/>
        <w:rPr>
          <w:rFonts w:asciiTheme="majorHAnsi" w:hAnsiTheme="majorHAnsi"/>
        </w:rPr>
      </w:pPr>
    </w:p>
    <w:p w14:paraId="1BEE2C9C" w14:textId="77F573E9"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E056A8">
        <w:rPr>
          <w:rFonts w:asciiTheme="majorHAnsi" w:hAnsiTheme="majorHAnsi"/>
        </w:rPr>
        <w:t xml:space="preserve">Stephanie Garza, Elections Administrator, </w:t>
      </w:r>
      <w:r>
        <w:rPr>
          <w:rFonts w:asciiTheme="majorHAnsi" w:hAnsiTheme="majorHAnsi"/>
        </w:rPr>
        <w:t>informed the Commissioners Court of the need to consider</w:t>
      </w:r>
      <w:r w:rsidR="00E056A8">
        <w:rPr>
          <w:rFonts w:asciiTheme="majorHAnsi" w:hAnsiTheme="majorHAnsi"/>
        </w:rPr>
        <w:t xml:space="preserve"> hiring Connie Martinez for the 2026 Elections.</w:t>
      </w:r>
    </w:p>
    <w:p w14:paraId="6EAD24EB" w14:textId="77777777" w:rsidR="00372511" w:rsidRDefault="00372511" w:rsidP="00372511">
      <w:pPr>
        <w:tabs>
          <w:tab w:val="left" w:pos="720"/>
        </w:tabs>
        <w:spacing w:after="0" w:line="240" w:lineRule="auto"/>
        <w:jc w:val="both"/>
        <w:rPr>
          <w:rFonts w:asciiTheme="majorHAnsi" w:hAnsiTheme="majorHAnsi"/>
        </w:rPr>
      </w:pPr>
    </w:p>
    <w:p w14:paraId="72A4846D" w14:textId="40331A53"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914A90">
        <w:rPr>
          <w:rFonts w:ascii="Times New Roman" w:hAnsi="Times New Roman" w:cs="Times New Roman"/>
          <w:spacing w:val="-3"/>
          <w:sz w:val="24"/>
          <w:szCs w:val="24"/>
        </w:rPr>
        <w:t xml:space="preserve"> Connie Martinez be hired for the 2026 Elections.</w:t>
      </w:r>
    </w:p>
    <w:p w14:paraId="5BCC5E90" w14:textId="77777777" w:rsidR="008561A2" w:rsidRPr="00DF5690" w:rsidRDefault="008561A2" w:rsidP="00372511">
      <w:pPr>
        <w:tabs>
          <w:tab w:val="left" w:pos="720"/>
        </w:tabs>
        <w:spacing w:after="0" w:line="240" w:lineRule="auto"/>
        <w:jc w:val="both"/>
        <w:rPr>
          <w:rFonts w:asciiTheme="majorHAnsi" w:hAnsiTheme="majorHAnsi"/>
        </w:rPr>
      </w:pPr>
    </w:p>
    <w:p w14:paraId="2119D3B8" w14:textId="0A86760B" w:rsidR="0095110B" w:rsidRPr="00DF5690" w:rsidRDefault="0095110B"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w:t>
      </w:r>
      <w:r w:rsidR="00402CEC" w:rsidRPr="00DF5690">
        <w:rPr>
          <w:rFonts w:asciiTheme="majorHAnsi" w:hAnsiTheme="majorHAnsi"/>
          <w:b/>
          <w:bCs/>
          <w:u w:val="single"/>
        </w:rPr>
        <w:t>Purchasing</w:t>
      </w:r>
      <w:r w:rsidRPr="00DF5690">
        <w:rPr>
          <w:rFonts w:asciiTheme="majorHAnsi" w:hAnsiTheme="majorHAnsi"/>
          <w:b/>
          <w:bCs/>
          <w:u w:val="single"/>
        </w:rPr>
        <w:t xml:space="preserve"> </w:t>
      </w:r>
      <w:r w:rsidR="00EE6AD5" w:rsidRPr="00DF5690">
        <w:rPr>
          <w:rFonts w:asciiTheme="majorHAnsi" w:hAnsiTheme="majorHAnsi"/>
          <w:b/>
          <w:bCs/>
          <w:u w:val="single"/>
        </w:rPr>
        <w:t>a</w:t>
      </w:r>
      <w:r w:rsidR="006F2BE5" w:rsidRPr="00DF5690">
        <w:rPr>
          <w:rFonts w:asciiTheme="majorHAnsi" w:hAnsiTheme="majorHAnsi"/>
          <w:b/>
          <w:bCs/>
          <w:u w:val="single"/>
        </w:rPr>
        <w:t xml:space="preserve"> Cardiac Science G5 AED Business Value Package for the </w:t>
      </w:r>
      <w:r w:rsidR="009158AF" w:rsidRPr="00DF5690">
        <w:rPr>
          <w:rFonts w:asciiTheme="majorHAnsi" w:hAnsiTheme="majorHAnsi"/>
          <w:b/>
          <w:bCs/>
          <w:u w:val="single"/>
        </w:rPr>
        <w:t>Kenedy County Elections Office.</w:t>
      </w:r>
      <w:r w:rsidR="005B4791" w:rsidRPr="00DF5690">
        <w:rPr>
          <w:rFonts w:asciiTheme="majorHAnsi" w:hAnsiTheme="majorHAnsi"/>
          <w:b/>
          <w:bCs/>
          <w:u w:val="single"/>
        </w:rPr>
        <w:t xml:space="preserve"> ($2,257.00)</w:t>
      </w:r>
    </w:p>
    <w:p w14:paraId="06013027" w14:textId="77777777" w:rsidR="004276B0" w:rsidRDefault="004276B0" w:rsidP="00372511">
      <w:pPr>
        <w:tabs>
          <w:tab w:val="left" w:pos="720"/>
        </w:tabs>
        <w:spacing w:after="0" w:line="240" w:lineRule="auto"/>
        <w:jc w:val="both"/>
        <w:rPr>
          <w:rFonts w:asciiTheme="majorHAnsi" w:hAnsiTheme="majorHAnsi"/>
        </w:rPr>
      </w:pPr>
    </w:p>
    <w:p w14:paraId="45B61E14" w14:textId="3C95506E"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purchasing a Cardiac Science G5 AED Business Value Package for the Kenedy County Elections Office at the cost of $2,257.00.</w:t>
      </w:r>
    </w:p>
    <w:p w14:paraId="76ACD056" w14:textId="77777777" w:rsidR="00372511" w:rsidRDefault="00372511" w:rsidP="00372511">
      <w:pPr>
        <w:tabs>
          <w:tab w:val="left" w:pos="720"/>
        </w:tabs>
        <w:spacing w:after="0" w:line="240" w:lineRule="auto"/>
        <w:jc w:val="both"/>
        <w:rPr>
          <w:rFonts w:asciiTheme="majorHAnsi" w:hAnsiTheme="majorHAnsi"/>
        </w:rPr>
      </w:pPr>
    </w:p>
    <w:p w14:paraId="5AAB1DC3" w14:textId="55D90FD9"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384D1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914A90">
        <w:rPr>
          <w:rFonts w:ascii="Times New Roman" w:hAnsi="Times New Roman" w:cs="Times New Roman"/>
          <w:spacing w:val="-3"/>
          <w:sz w:val="24"/>
          <w:szCs w:val="24"/>
        </w:rPr>
        <w:t>a cardiac science G5 AED Business Value Package be purchased for the Kenedy County Elections Office for the amount of $2,257.00.</w:t>
      </w:r>
    </w:p>
    <w:p w14:paraId="2C878E07" w14:textId="77777777" w:rsidR="008561A2" w:rsidRPr="00DF5690" w:rsidRDefault="008561A2" w:rsidP="00372511">
      <w:pPr>
        <w:tabs>
          <w:tab w:val="left" w:pos="720"/>
        </w:tabs>
        <w:spacing w:after="0" w:line="240" w:lineRule="auto"/>
        <w:jc w:val="both"/>
        <w:rPr>
          <w:rFonts w:asciiTheme="majorHAnsi" w:hAnsiTheme="majorHAnsi"/>
        </w:rPr>
      </w:pPr>
    </w:p>
    <w:p w14:paraId="7062AC8C" w14:textId="57468EF1" w:rsidR="007E0F1C" w:rsidRPr="00DF5690" w:rsidRDefault="007850D0"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Receive &amp; Act on Gilbert San Miguel, Chief Deputy</w:t>
      </w:r>
      <w:r w:rsidR="0063192F" w:rsidRPr="00DF5690">
        <w:rPr>
          <w:rFonts w:asciiTheme="majorHAnsi" w:hAnsiTheme="majorHAnsi"/>
          <w:b/>
          <w:bCs/>
          <w:u w:val="single"/>
        </w:rPr>
        <w:t>, SART Report.</w:t>
      </w:r>
    </w:p>
    <w:p w14:paraId="55B1AB5E" w14:textId="77777777" w:rsidR="004276B0" w:rsidRDefault="004276B0" w:rsidP="00372511">
      <w:pPr>
        <w:tabs>
          <w:tab w:val="left" w:pos="720"/>
        </w:tabs>
        <w:spacing w:after="0" w:line="240" w:lineRule="auto"/>
        <w:jc w:val="both"/>
        <w:rPr>
          <w:rFonts w:asciiTheme="majorHAnsi" w:hAnsiTheme="majorHAnsi"/>
        </w:rPr>
      </w:pPr>
    </w:p>
    <w:p w14:paraId="7FA34567" w14:textId="6A0CBF5F"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r>
      <w:r w:rsidR="00E056A8">
        <w:rPr>
          <w:rFonts w:asciiTheme="majorHAnsi" w:hAnsiTheme="majorHAnsi"/>
        </w:rPr>
        <w:t>Chief Deputy Gilbert San Miguel presented the Commissioners Court with the</w:t>
      </w:r>
      <w:r w:rsidR="00CF392C">
        <w:rPr>
          <w:rFonts w:asciiTheme="majorHAnsi" w:hAnsiTheme="majorHAnsi"/>
        </w:rPr>
        <w:t xml:space="preserve"> 2023 and 2025</w:t>
      </w:r>
      <w:r w:rsidR="00E056A8">
        <w:rPr>
          <w:rFonts w:asciiTheme="majorHAnsi" w:hAnsiTheme="majorHAnsi"/>
        </w:rPr>
        <w:t xml:space="preserve"> SART report</w:t>
      </w:r>
      <w:r w:rsidR="00CF392C">
        <w:rPr>
          <w:rFonts w:asciiTheme="majorHAnsi" w:hAnsiTheme="majorHAnsi"/>
        </w:rPr>
        <w:t>s</w:t>
      </w:r>
      <w:r w:rsidR="00E056A8">
        <w:rPr>
          <w:rFonts w:asciiTheme="majorHAnsi" w:hAnsiTheme="majorHAnsi"/>
        </w:rPr>
        <w:t>.</w:t>
      </w:r>
    </w:p>
    <w:p w14:paraId="35AA8BEF" w14:textId="77777777" w:rsidR="00372511" w:rsidRDefault="00372511" w:rsidP="00372511">
      <w:pPr>
        <w:tabs>
          <w:tab w:val="left" w:pos="720"/>
        </w:tabs>
        <w:spacing w:after="0" w:line="240" w:lineRule="auto"/>
        <w:jc w:val="both"/>
        <w:rPr>
          <w:rFonts w:asciiTheme="majorHAnsi" w:hAnsiTheme="majorHAnsi"/>
        </w:rPr>
      </w:pPr>
    </w:p>
    <w:p w14:paraId="5C9B1941" w14:textId="4C8AB1F2"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14A9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14A9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AF57A4">
        <w:rPr>
          <w:rFonts w:ascii="Times New Roman" w:hAnsi="Times New Roman" w:cs="Times New Roman"/>
          <w:spacing w:val="-3"/>
          <w:sz w:val="24"/>
          <w:szCs w:val="24"/>
        </w:rPr>
        <w:t>Gilbert San Miguel, Chief Deputy’s</w:t>
      </w:r>
      <w:r w:rsidR="00CF392C">
        <w:rPr>
          <w:rFonts w:ascii="Times New Roman" w:hAnsi="Times New Roman" w:cs="Times New Roman"/>
          <w:spacing w:val="-3"/>
          <w:sz w:val="24"/>
          <w:szCs w:val="24"/>
        </w:rPr>
        <w:t xml:space="preserve"> 2023 and 2025</w:t>
      </w:r>
      <w:r w:rsidR="00AF57A4">
        <w:rPr>
          <w:rFonts w:ascii="Times New Roman" w:hAnsi="Times New Roman" w:cs="Times New Roman"/>
          <w:spacing w:val="-3"/>
          <w:sz w:val="24"/>
          <w:szCs w:val="24"/>
        </w:rPr>
        <w:t xml:space="preserve"> SART Report</w:t>
      </w:r>
      <w:r w:rsidR="00CF392C">
        <w:rPr>
          <w:rFonts w:ascii="Times New Roman" w:hAnsi="Times New Roman" w:cs="Times New Roman"/>
          <w:spacing w:val="-3"/>
          <w:sz w:val="24"/>
          <w:szCs w:val="24"/>
        </w:rPr>
        <w:t>s</w:t>
      </w:r>
      <w:r w:rsidR="00AF57A4">
        <w:rPr>
          <w:rFonts w:ascii="Times New Roman" w:hAnsi="Times New Roman" w:cs="Times New Roman"/>
          <w:spacing w:val="-3"/>
          <w:sz w:val="24"/>
          <w:szCs w:val="24"/>
        </w:rPr>
        <w:t xml:space="preserve"> be accepted as presented.</w:t>
      </w:r>
    </w:p>
    <w:p w14:paraId="790CAA3D" w14:textId="77777777" w:rsidR="008561A2" w:rsidRPr="00DF5690" w:rsidRDefault="008561A2" w:rsidP="00372511">
      <w:pPr>
        <w:tabs>
          <w:tab w:val="left" w:pos="720"/>
        </w:tabs>
        <w:spacing w:after="0" w:line="240" w:lineRule="auto"/>
        <w:jc w:val="both"/>
        <w:rPr>
          <w:rFonts w:asciiTheme="majorHAnsi" w:hAnsiTheme="majorHAnsi"/>
        </w:rPr>
      </w:pPr>
    </w:p>
    <w:p w14:paraId="53C49938" w14:textId="59B78A09" w:rsidR="0063192F" w:rsidRPr="00DF5690" w:rsidRDefault="0063192F"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Creating a Sexual Assault </w:t>
      </w:r>
      <w:r w:rsidR="003E5439" w:rsidRPr="00DF5690">
        <w:rPr>
          <w:rFonts w:asciiTheme="majorHAnsi" w:hAnsiTheme="majorHAnsi"/>
          <w:b/>
          <w:bCs/>
          <w:u w:val="single"/>
        </w:rPr>
        <w:t>Response</w:t>
      </w:r>
      <w:r w:rsidRPr="00DF5690">
        <w:rPr>
          <w:rFonts w:asciiTheme="majorHAnsi" w:hAnsiTheme="majorHAnsi"/>
          <w:b/>
          <w:bCs/>
          <w:u w:val="single"/>
        </w:rPr>
        <w:t xml:space="preserve"> Team as Per Texas Local </w:t>
      </w:r>
      <w:r w:rsidR="003E5439" w:rsidRPr="00DF5690">
        <w:rPr>
          <w:rFonts w:asciiTheme="majorHAnsi" w:hAnsiTheme="majorHAnsi"/>
          <w:b/>
          <w:bCs/>
          <w:u w:val="single"/>
        </w:rPr>
        <w:t>Gov’t Code, Sec. 351.252</w:t>
      </w:r>
    </w:p>
    <w:p w14:paraId="7B2F720C" w14:textId="77777777" w:rsidR="00A4244C" w:rsidRDefault="00A4244C" w:rsidP="00372511">
      <w:pPr>
        <w:tabs>
          <w:tab w:val="left" w:pos="720"/>
        </w:tabs>
        <w:spacing w:after="0" w:line="240" w:lineRule="auto"/>
        <w:jc w:val="both"/>
        <w:rPr>
          <w:rFonts w:asciiTheme="majorHAnsi" w:hAnsiTheme="majorHAnsi"/>
        </w:rPr>
      </w:pPr>
    </w:p>
    <w:p w14:paraId="177EAF35" w14:textId="2D81CE0B"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creating a Sexual Assault Response Team as per Texas Local Gov’t Code, Sec. 351.252.</w:t>
      </w:r>
    </w:p>
    <w:p w14:paraId="72144A16" w14:textId="77777777" w:rsidR="00372511" w:rsidRDefault="00372511" w:rsidP="00372511">
      <w:pPr>
        <w:tabs>
          <w:tab w:val="left" w:pos="720"/>
        </w:tabs>
        <w:spacing w:after="0" w:line="240" w:lineRule="auto"/>
        <w:jc w:val="both"/>
        <w:rPr>
          <w:rFonts w:asciiTheme="majorHAnsi" w:hAnsiTheme="majorHAnsi"/>
        </w:rPr>
      </w:pPr>
    </w:p>
    <w:p w14:paraId="37490BCD" w14:textId="0F1A879C"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AF57A4">
        <w:rPr>
          <w:rFonts w:ascii="Times New Roman" w:hAnsi="Times New Roman" w:cs="Times New Roman"/>
          <w:spacing w:val="-3"/>
          <w:sz w:val="24"/>
          <w:szCs w:val="24"/>
        </w:rPr>
        <w:t xml:space="preserve">a </w:t>
      </w:r>
      <w:r w:rsidR="00AF57A4">
        <w:rPr>
          <w:rFonts w:asciiTheme="majorHAnsi" w:hAnsiTheme="majorHAnsi"/>
        </w:rPr>
        <w:t>Sexual Assault Response Team be created as per Texas Local Gov’t Code, Sec. 351.252.</w:t>
      </w:r>
    </w:p>
    <w:p w14:paraId="763C0C2B" w14:textId="77777777" w:rsidR="008561A2" w:rsidRPr="00DF5690" w:rsidRDefault="008561A2" w:rsidP="00372511">
      <w:pPr>
        <w:tabs>
          <w:tab w:val="left" w:pos="720"/>
        </w:tabs>
        <w:spacing w:after="0" w:line="240" w:lineRule="auto"/>
        <w:jc w:val="both"/>
        <w:rPr>
          <w:rFonts w:asciiTheme="majorHAnsi" w:hAnsiTheme="majorHAnsi"/>
        </w:rPr>
      </w:pPr>
    </w:p>
    <w:p w14:paraId="1334721A" w14:textId="2FCD508E" w:rsidR="004E04CE" w:rsidRPr="00DF5690" w:rsidRDefault="0091383D"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Accepting </w:t>
      </w:r>
      <w:r w:rsidR="009E40F8" w:rsidRPr="00DF5690">
        <w:rPr>
          <w:rFonts w:asciiTheme="majorHAnsi" w:hAnsiTheme="majorHAnsi"/>
          <w:b/>
          <w:bCs/>
          <w:u w:val="single"/>
        </w:rPr>
        <w:t>Sonya Villarreal</w:t>
      </w:r>
      <w:r w:rsidR="006A7F6A" w:rsidRPr="00DF5690">
        <w:rPr>
          <w:rFonts w:asciiTheme="majorHAnsi" w:hAnsiTheme="majorHAnsi"/>
          <w:b/>
          <w:bCs/>
          <w:u w:val="single"/>
        </w:rPr>
        <w:t xml:space="preserve">’s Legal Office </w:t>
      </w:r>
      <w:r w:rsidRPr="00DF5690">
        <w:rPr>
          <w:rFonts w:asciiTheme="majorHAnsi" w:hAnsiTheme="majorHAnsi"/>
          <w:b/>
          <w:bCs/>
          <w:u w:val="single"/>
        </w:rPr>
        <w:t>Furnishings</w:t>
      </w:r>
      <w:r w:rsidR="009B4AD0" w:rsidRPr="00DF5690">
        <w:rPr>
          <w:rFonts w:asciiTheme="majorHAnsi" w:hAnsiTheme="majorHAnsi"/>
          <w:b/>
          <w:bCs/>
          <w:u w:val="single"/>
        </w:rPr>
        <w:t xml:space="preserve"> and Provide </w:t>
      </w:r>
      <w:r w:rsidR="006A7F6A" w:rsidRPr="00DF5690">
        <w:rPr>
          <w:rFonts w:asciiTheme="majorHAnsi" w:hAnsiTheme="majorHAnsi"/>
          <w:b/>
          <w:bCs/>
          <w:u w:val="single"/>
        </w:rPr>
        <w:t xml:space="preserve">a </w:t>
      </w:r>
      <w:r w:rsidR="009B4AD0" w:rsidRPr="00DF5690">
        <w:rPr>
          <w:rFonts w:asciiTheme="majorHAnsi" w:hAnsiTheme="majorHAnsi"/>
          <w:b/>
          <w:bCs/>
          <w:u w:val="single"/>
        </w:rPr>
        <w:t>Tax Deduction Receipt in the Amount of $2,775.00</w:t>
      </w:r>
      <w:r w:rsidR="0092476B" w:rsidRPr="00DF5690">
        <w:rPr>
          <w:rFonts w:asciiTheme="majorHAnsi" w:hAnsiTheme="majorHAnsi"/>
          <w:b/>
          <w:bCs/>
          <w:u w:val="single"/>
        </w:rPr>
        <w:t>.</w:t>
      </w:r>
    </w:p>
    <w:p w14:paraId="7FC31957" w14:textId="77777777" w:rsidR="00A4244C" w:rsidRDefault="00A4244C" w:rsidP="00372511">
      <w:pPr>
        <w:tabs>
          <w:tab w:val="left" w:pos="720"/>
        </w:tabs>
        <w:spacing w:after="0" w:line="240" w:lineRule="auto"/>
        <w:jc w:val="both"/>
        <w:rPr>
          <w:rFonts w:asciiTheme="majorHAnsi" w:hAnsiTheme="majorHAnsi"/>
        </w:rPr>
      </w:pPr>
    </w:p>
    <w:p w14:paraId="06B826B9" w14:textId="1BEB24B5"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accepting Sonya Villarreal’s gift to the Court of legal office furnishings and providing her with a tax deduction receipt in the amount of $2,775.00.</w:t>
      </w:r>
    </w:p>
    <w:p w14:paraId="61B235E3" w14:textId="77777777" w:rsidR="00372511" w:rsidRDefault="00372511" w:rsidP="00372511">
      <w:pPr>
        <w:tabs>
          <w:tab w:val="left" w:pos="720"/>
        </w:tabs>
        <w:spacing w:after="0" w:line="240" w:lineRule="auto"/>
        <w:jc w:val="both"/>
        <w:rPr>
          <w:rFonts w:asciiTheme="majorHAnsi" w:hAnsiTheme="majorHAnsi"/>
        </w:rPr>
      </w:pPr>
    </w:p>
    <w:p w14:paraId="3FE92AB3" w14:textId="30B489CC" w:rsidR="00AF57A4" w:rsidRDefault="00372511" w:rsidP="00AF57A4">
      <w:pPr>
        <w:tabs>
          <w:tab w:val="left" w:pos="720"/>
        </w:tabs>
        <w:spacing w:after="0" w:line="240" w:lineRule="auto"/>
        <w:jc w:val="both"/>
        <w:rPr>
          <w:rFonts w:asciiTheme="majorHAnsi" w:hAnsiTheme="majorHAnsi"/>
        </w:rPr>
      </w:pPr>
      <w:r w:rsidRPr="00A20058">
        <w:rPr>
          <w:rFonts w:ascii="Times New Roman" w:hAnsi="Times New Roman" w:cs="Times New Roman"/>
          <w:spacing w:val="-3"/>
          <w:sz w:val="24"/>
          <w:szCs w:val="24"/>
        </w:rPr>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AF57A4">
        <w:rPr>
          <w:rFonts w:asciiTheme="majorHAnsi" w:hAnsiTheme="majorHAnsi"/>
        </w:rPr>
        <w:t>Sonya Villarreal’s gift to the Court of legal office furnishings be accepted and that the County provide Sonya Villarreal with a tax deduction receipt in the amount of $2,775.00.</w:t>
      </w:r>
    </w:p>
    <w:p w14:paraId="6E71D286" w14:textId="77777777" w:rsidR="008561A2" w:rsidRPr="00DF5690" w:rsidRDefault="008561A2" w:rsidP="00372511">
      <w:pPr>
        <w:tabs>
          <w:tab w:val="left" w:pos="720"/>
        </w:tabs>
        <w:spacing w:after="0" w:line="240" w:lineRule="auto"/>
        <w:jc w:val="both"/>
        <w:rPr>
          <w:rFonts w:asciiTheme="majorHAnsi" w:hAnsiTheme="majorHAnsi"/>
        </w:rPr>
      </w:pPr>
    </w:p>
    <w:p w14:paraId="30464792" w14:textId="01009E53" w:rsidR="004E04CE" w:rsidRPr="00DF5690" w:rsidRDefault="00FC3208"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a Donation to</w:t>
      </w:r>
      <w:r w:rsidR="00D8450F" w:rsidRPr="00DF5690">
        <w:rPr>
          <w:rFonts w:asciiTheme="majorHAnsi" w:hAnsiTheme="majorHAnsi"/>
          <w:b/>
          <w:bCs/>
          <w:u w:val="single"/>
        </w:rPr>
        <w:t xml:space="preserve"> Kleberg – </w:t>
      </w:r>
      <w:r w:rsidR="00321F35" w:rsidRPr="00DF5690">
        <w:rPr>
          <w:rFonts w:asciiTheme="majorHAnsi" w:hAnsiTheme="majorHAnsi"/>
          <w:b/>
          <w:bCs/>
          <w:u w:val="single"/>
        </w:rPr>
        <w:t>Kenedy</w:t>
      </w:r>
      <w:r w:rsidR="00D8450F" w:rsidRPr="00DF5690">
        <w:rPr>
          <w:rFonts w:asciiTheme="majorHAnsi" w:hAnsiTheme="majorHAnsi"/>
          <w:b/>
          <w:bCs/>
          <w:u w:val="single"/>
        </w:rPr>
        <w:t xml:space="preserve"> Soil &amp; </w:t>
      </w:r>
      <w:r w:rsidR="00321F35" w:rsidRPr="00DF5690">
        <w:rPr>
          <w:rFonts w:asciiTheme="majorHAnsi" w:hAnsiTheme="majorHAnsi"/>
          <w:b/>
          <w:bCs/>
          <w:u w:val="single"/>
        </w:rPr>
        <w:t>Water</w:t>
      </w:r>
      <w:r w:rsidR="00D8450F" w:rsidRPr="00DF5690">
        <w:rPr>
          <w:rFonts w:asciiTheme="majorHAnsi" w:hAnsiTheme="majorHAnsi"/>
          <w:b/>
          <w:bCs/>
          <w:u w:val="single"/>
        </w:rPr>
        <w:t xml:space="preserve"> Conservation District #356</w:t>
      </w:r>
      <w:r w:rsidR="00254BE3" w:rsidRPr="00DF5690">
        <w:rPr>
          <w:rFonts w:asciiTheme="majorHAnsi" w:hAnsiTheme="majorHAnsi"/>
          <w:b/>
          <w:bCs/>
          <w:u w:val="single"/>
        </w:rPr>
        <w:t xml:space="preserve"> as Budgeted.</w:t>
      </w:r>
    </w:p>
    <w:p w14:paraId="2930973B" w14:textId="77777777" w:rsidR="00A4244C" w:rsidRDefault="00A4244C" w:rsidP="00372511">
      <w:pPr>
        <w:tabs>
          <w:tab w:val="left" w:pos="720"/>
        </w:tabs>
        <w:spacing w:after="0" w:line="240" w:lineRule="auto"/>
        <w:jc w:val="both"/>
        <w:rPr>
          <w:rFonts w:asciiTheme="majorHAnsi" w:hAnsiTheme="majorHAnsi"/>
        </w:rPr>
      </w:pPr>
    </w:p>
    <w:p w14:paraId="31A3E974" w14:textId="2E33D66F"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w:t>
      </w:r>
      <w:r w:rsidR="00CF392C">
        <w:rPr>
          <w:rFonts w:asciiTheme="majorHAnsi" w:hAnsiTheme="majorHAnsi"/>
        </w:rPr>
        <w:t xml:space="preserve">paying the </w:t>
      </w:r>
      <w:r w:rsidR="00E056A8">
        <w:rPr>
          <w:rFonts w:asciiTheme="majorHAnsi" w:hAnsiTheme="majorHAnsi"/>
        </w:rPr>
        <w:t>donation to the Kleberg-Kenedy Soil &amp; Water Conservation District #356, as budgeted.</w:t>
      </w:r>
    </w:p>
    <w:p w14:paraId="783FC3C1" w14:textId="77777777" w:rsidR="00372511" w:rsidRDefault="00372511" w:rsidP="00372511">
      <w:pPr>
        <w:tabs>
          <w:tab w:val="left" w:pos="720"/>
        </w:tabs>
        <w:spacing w:after="0" w:line="240" w:lineRule="auto"/>
        <w:jc w:val="both"/>
        <w:rPr>
          <w:rFonts w:asciiTheme="majorHAnsi" w:hAnsiTheme="majorHAnsi"/>
        </w:rPr>
      </w:pPr>
    </w:p>
    <w:p w14:paraId="43CF896C" w14:textId="18AB0EB6"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AF57A4">
        <w:rPr>
          <w:rFonts w:ascii="Times New Roman" w:hAnsi="Times New Roman" w:cs="Times New Roman"/>
          <w:spacing w:val="-3"/>
          <w:sz w:val="24"/>
          <w:szCs w:val="24"/>
        </w:rPr>
        <w:t xml:space="preserve"> </w:t>
      </w:r>
      <w:r w:rsidR="00AF57A4">
        <w:rPr>
          <w:rFonts w:asciiTheme="majorHAnsi" w:hAnsiTheme="majorHAnsi"/>
        </w:rPr>
        <w:t>donation to the Kleberg-Kenedy Soil &amp; Water Conservation District #356, as budgeted, be approved</w:t>
      </w:r>
      <w:r w:rsidR="00CF392C">
        <w:rPr>
          <w:rFonts w:asciiTheme="majorHAnsi" w:hAnsiTheme="majorHAnsi"/>
        </w:rPr>
        <w:t xml:space="preserve"> and paid</w:t>
      </w:r>
      <w:r w:rsidR="00AF57A4">
        <w:rPr>
          <w:rFonts w:asciiTheme="majorHAnsi" w:hAnsiTheme="majorHAnsi"/>
        </w:rPr>
        <w:t>.</w:t>
      </w:r>
    </w:p>
    <w:p w14:paraId="48BBC214" w14:textId="77777777" w:rsidR="008561A2" w:rsidRPr="00DF5690" w:rsidRDefault="008561A2" w:rsidP="00372511">
      <w:pPr>
        <w:tabs>
          <w:tab w:val="left" w:pos="720"/>
        </w:tabs>
        <w:spacing w:after="0" w:line="240" w:lineRule="auto"/>
        <w:jc w:val="both"/>
        <w:rPr>
          <w:rFonts w:asciiTheme="majorHAnsi" w:hAnsiTheme="majorHAnsi"/>
        </w:rPr>
      </w:pPr>
    </w:p>
    <w:p w14:paraId="7BADC538" w14:textId="7D791FE0" w:rsidR="00471DDC" w:rsidRPr="00DF5690" w:rsidRDefault="00593769"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w:t>
      </w:r>
      <w:r w:rsidR="00D109A9" w:rsidRPr="00DF5690">
        <w:rPr>
          <w:rFonts w:asciiTheme="majorHAnsi" w:hAnsiTheme="majorHAnsi"/>
          <w:b/>
          <w:bCs/>
          <w:u w:val="single"/>
        </w:rPr>
        <w:t xml:space="preserve"> </w:t>
      </w:r>
      <w:r w:rsidR="001F51DB" w:rsidRPr="00DF5690">
        <w:rPr>
          <w:rFonts w:asciiTheme="majorHAnsi" w:hAnsiTheme="majorHAnsi"/>
          <w:b/>
          <w:bCs/>
          <w:u w:val="single"/>
        </w:rPr>
        <w:t>Determining the Cost of a PA System for the New JP Office.</w:t>
      </w:r>
    </w:p>
    <w:p w14:paraId="2E816A51" w14:textId="77777777" w:rsidR="00A4244C" w:rsidRDefault="00A4244C" w:rsidP="00372511">
      <w:pPr>
        <w:tabs>
          <w:tab w:val="left" w:pos="720"/>
        </w:tabs>
        <w:spacing w:after="0" w:line="240" w:lineRule="auto"/>
        <w:jc w:val="both"/>
        <w:rPr>
          <w:rFonts w:asciiTheme="majorHAnsi" w:hAnsiTheme="majorHAnsi"/>
        </w:rPr>
      </w:pPr>
    </w:p>
    <w:p w14:paraId="0BD7DEB6" w14:textId="0F305FCE"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determining the cost for a PA system for the new JP office.</w:t>
      </w:r>
    </w:p>
    <w:p w14:paraId="4439A70F" w14:textId="77777777" w:rsidR="00372511" w:rsidRDefault="00372511" w:rsidP="00372511">
      <w:pPr>
        <w:tabs>
          <w:tab w:val="left" w:pos="720"/>
        </w:tabs>
        <w:spacing w:after="0" w:line="240" w:lineRule="auto"/>
        <w:jc w:val="both"/>
        <w:rPr>
          <w:rFonts w:asciiTheme="majorHAnsi" w:hAnsiTheme="majorHAnsi"/>
        </w:rPr>
      </w:pPr>
    </w:p>
    <w:p w14:paraId="1E7F8AAC" w14:textId="02A818BA"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1C1687">
        <w:rPr>
          <w:rFonts w:ascii="Times New Roman" w:hAnsi="Times New Roman" w:cs="Times New Roman"/>
          <w:spacing w:val="-3"/>
          <w:sz w:val="24"/>
          <w:szCs w:val="24"/>
        </w:rPr>
        <w:t xml:space="preserve">Judge Burns is authorized to look for </w:t>
      </w:r>
      <w:r w:rsidRPr="00A20058">
        <w:rPr>
          <w:rFonts w:ascii="Times New Roman" w:hAnsi="Times New Roman" w:cs="Times New Roman"/>
          <w:spacing w:val="-3"/>
          <w:sz w:val="24"/>
          <w:szCs w:val="24"/>
        </w:rPr>
        <w:t>the</w:t>
      </w:r>
      <w:r w:rsidR="00AF57A4">
        <w:rPr>
          <w:rFonts w:asciiTheme="majorHAnsi" w:hAnsiTheme="majorHAnsi"/>
        </w:rPr>
        <w:t xml:space="preserve"> cost </w:t>
      </w:r>
      <w:r w:rsidR="00CF392C">
        <w:rPr>
          <w:rFonts w:asciiTheme="majorHAnsi" w:hAnsiTheme="majorHAnsi"/>
        </w:rPr>
        <w:t>of</w:t>
      </w:r>
      <w:r w:rsidR="00AF57A4">
        <w:rPr>
          <w:rFonts w:asciiTheme="majorHAnsi" w:hAnsiTheme="majorHAnsi"/>
        </w:rPr>
        <w:t xml:space="preserve"> a PA system for the new JP office be determined.</w:t>
      </w:r>
    </w:p>
    <w:p w14:paraId="4126EA8F" w14:textId="77777777" w:rsidR="008561A2" w:rsidRPr="00DF5690" w:rsidRDefault="008561A2" w:rsidP="00372511">
      <w:pPr>
        <w:tabs>
          <w:tab w:val="left" w:pos="720"/>
        </w:tabs>
        <w:spacing w:after="0" w:line="240" w:lineRule="auto"/>
        <w:jc w:val="both"/>
        <w:rPr>
          <w:rFonts w:asciiTheme="majorHAnsi" w:hAnsiTheme="majorHAnsi"/>
        </w:rPr>
      </w:pPr>
    </w:p>
    <w:p w14:paraId="1B4B983A" w14:textId="07BD6F0D" w:rsidR="00802EAB" w:rsidRPr="00DF5690" w:rsidRDefault="001205D4"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Approving the Proposed 2026</w:t>
      </w:r>
      <w:r w:rsidR="003D5658" w:rsidRPr="00DF5690">
        <w:rPr>
          <w:rFonts w:asciiTheme="majorHAnsi" w:hAnsiTheme="majorHAnsi"/>
          <w:b/>
          <w:bCs/>
          <w:u w:val="single"/>
        </w:rPr>
        <w:t xml:space="preserve"> Holidays &amp; Changing the Commissioners Court Dates f</w:t>
      </w:r>
      <w:r w:rsidR="007467C7" w:rsidRPr="00DF5690">
        <w:rPr>
          <w:rFonts w:asciiTheme="majorHAnsi" w:hAnsiTheme="majorHAnsi"/>
          <w:b/>
          <w:bCs/>
          <w:u w:val="single"/>
        </w:rPr>
        <w:t xml:space="preserve">rom </w:t>
      </w:r>
      <w:r w:rsidR="00FF5A02" w:rsidRPr="00DF5690">
        <w:rPr>
          <w:rFonts w:asciiTheme="majorHAnsi" w:hAnsiTheme="majorHAnsi"/>
          <w:b/>
          <w:bCs/>
          <w:u w:val="single"/>
        </w:rPr>
        <w:t>Monday, October 12, 2026 to Tuesday, October 13, 2026</w:t>
      </w:r>
      <w:r w:rsidR="00725D08" w:rsidRPr="00DF5690">
        <w:rPr>
          <w:rFonts w:asciiTheme="majorHAnsi" w:hAnsiTheme="majorHAnsi"/>
          <w:b/>
          <w:bCs/>
          <w:u w:val="single"/>
        </w:rPr>
        <w:t xml:space="preserve"> and </w:t>
      </w:r>
      <w:r w:rsidR="007467C7" w:rsidRPr="00DF5690">
        <w:rPr>
          <w:rFonts w:asciiTheme="majorHAnsi" w:hAnsiTheme="majorHAnsi"/>
          <w:b/>
          <w:bCs/>
          <w:u w:val="single"/>
        </w:rPr>
        <w:t xml:space="preserve">from </w:t>
      </w:r>
      <w:r w:rsidR="00725D08" w:rsidRPr="00DF5690">
        <w:rPr>
          <w:rFonts w:asciiTheme="majorHAnsi" w:hAnsiTheme="majorHAnsi"/>
          <w:b/>
          <w:bCs/>
          <w:u w:val="single"/>
        </w:rPr>
        <w:t>Monday, December 14, 2026 to Friday, December 11, 2026</w:t>
      </w:r>
      <w:r w:rsidR="00D412AB" w:rsidRPr="00DF5690">
        <w:rPr>
          <w:rFonts w:asciiTheme="majorHAnsi" w:hAnsiTheme="majorHAnsi"/>
          <w:b/>
          <w:bCs/>
          <w:u w:val="single"/>
        </w:rPr>
        <w:t>.</w:t>
      </w:r>
    </w:p>
    <w:p w14:paraId="1B6AD13E" w14:textId="77777777" w:rsidR="00D412AB" w:rsidRDefault="00D412AB" w:rsidP="00372511">
      <w:pPr>
        <w:tabs>
          <w:tab w:val="left" w:pos="720"/>
        </w:tabs>
        <w:spacing w:line="240" w:lineRule="auto"/>
        <w:jc w:val="both"/>
        <w:rPr>
          <w:rFonts w:asciiTheme="majorHAnsi" w:hAnsiTheme="majorHAnsi"/>
        </w:rPr>
      </w:pPr>
    </w:p>
    <w:p w14:paraId="3F7A5A4A" w14:textId="3439422D"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approving the proposed 2026 Holidays and changing the Commissioners Court dates from Monday, October 12, 2026 to Tuesday, October 13, 2026 and from Monday, December 14, 2025 to Friday, December 11, 2026.</w:t>
      </w:r>
    </w:p>
    <w:p w14:paraId="51428D49" w14:textId="77777777" w:rsidR="00372511" w:rsidRDefault="00372511" w:rsidP="00372511">
      <w:pPr>
        <w:tabs>
          <w:tab w:val="left" w:pos="720"/>
        </w:tabs>
        <w:spacing w:after="0" w:line="240" w:lineRule="auto"/>
        <w:jc w:val="both"/>
        <w:rPr>
          <w:rFonts w:asciiTheme="majorHAnsi" w:hAnsiTheme="majorHAnsi"/>
        </w:rPr>
      </w:pPr>
    </w:p>
    <w:p w14:paraId="0133023D" w14:textId="1DE4522B" w:rsidR="00372511" w:rsidRDefault="00372511" w:rsidP="00372511">
      <w:pPr>
        <w:tabs>
          <w:tab w:val="left" w:pos="720"/>
        </w:tabs>
        <w:spacing w:after="0" w:line="240" w:lineRule="auto"/>
        <w:jc w:val="both"/>
        <w:rPr>
          <w:rFonts w:asciiTheme="majorHAnsi" w:hAnsiTheme="majorHAnsi"/>
        </w:rPr>
      </w:pPr>
      <w:r w:rsidRPr="00A20058">
        <w:rPr>
          <w:rFonts w:ascii="Times New Roman" w:hAnsi="Times New Roman" w:cs="Times New Roman"/>
          <w:spacing w:val="-3"/>
          <w:sz w:val="24"/>
          <w:szCs w:val="24"/>
        </w:rPr>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E056A8">
        <w:rPr>
          <w:rFonts w:asciiTheme="majorHAnsi" w:hAnsiTheme="majorHAnsi"/>
        </w:rPr>
        <w:t xml:space="preserve"> Commissioners Court dates be changed from Monday, October 12, 2026 to Tuesday, October 13, 2026 and from Monday, December 14, 2025 to Friday, December 11, 2026 and that the 2026 holidays be</w:t>
      </w:r>
      <w:r w:rsidR="00CF392C">
        <w:rPr>
          <w:rFonts w:asciiTheme="majorHAnsi" w:hAnsiTheme="majorHAnsi"/>
        </w:rPr>
        <w:t xml:space="preserve"> approved</w:t>
      </w:r>
      <w:r w:rsidR="00E056A8">
        <w:rPr>
          <w:rFonts w:asciiTheme="majorHAnsi" w:hAnsiTheme="majorHAnsi"/>
        </w:rPr>
        <w:t xml:space="preserve"> as follows:</w:t>
      </w:r>
    </w:p>
    <w:p w14:paraId="585A74F2" w14:textId="77777777" w:rsidR="00E056A8" w:rsidRDefault="00E056A8" w:rsidP="00372511">
      <w:pPr>
        <w:tabs>
          <w:tab w:val="left" w:pos="720"/>
        </w:tabs>
        <w:spacing w:after="0" w:line="240" w:lineRule="auto"/>
        <w:jc w:val="both"/>
        <w:rPr>
          <w:rFonts w:asciiTheme="majorHAnsi" w:hAnsiTheme="majorHAnsi"/>
        </w:rPr>
      </w:pPr>
    </w:p>
    <w:p w14:paraId="39E9C66D" w14:textId="4CEA9B86" w:rsidR="00474D70"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 xml:space="preserve">New Year’s Day </w:t>
      </w:r>
      <w:r w:rsidRPr="001F4C8D">
        <w:rPr>
          <w:rFonts w:ascii="Times New Roman" w:hAnsi="Times New Roman" w:cs="Times New Roman"/>
          <w:bCs/>
          <w:sz w:val="24"/>
          <w:szCs w:val="24"/>
        </w:rPr>
        <w:tab/>
      </w:r>
      <w:r>
        <w:rPr>
          <w:rFonts w:ascii="Times New Roman" w:hAnsi="Times New Roman" w:cs="Times New Roman"/>
          <w:bCs/>
          <w:sz w:val="24"/>
          <w:szCs w:val="24"/>
        </w:rPr>
        <w:t>Thurs</w:t>
      </w:r>
      <w:r w:rsidRPr="001F4C8D">
        <w:rPr>
          <w:rFonts w:ascii="Times New Roman" w:hAnsi="Times New Roman" w:cs="Times New Roman"/>
          <w:bCs/>
          <w:sz w:val="24"/>
          <w:szCs w:val="24"/>
        </w:rPr>
        <w:t>day, January 1, 202</w:t>
      </w:r>
      <w:r>
        <w:rPr>
          <w:rFonts w:ascii="Times New Roman" w:hAnsi="Times New Roman" w:cs="Times New Roman"/>
          <w:bCs/>
          <w:sz w:val="24"/>
          <w:szCs w:val="24"/>
        </w:rPr>
        <w:t>6</w:t>
      </w:r>
    </w:p>
    <w:p w14:paraId="4496C786" w14:textId="42316DD9"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Day After New Year’s Day</w:t>
      </w:r>
      <w:r>
        <w:rPr>
          <w:rFonts w:ascii="Times New Roman" w:hAnsi="Times New Roman" w:cs="Times New Roman"/>
          <w:bCs/>
          <w:sz w:val="24"/>
          <w:szCs w:val="24"/>
        </w:rPr>
        <w:tab/>
        <w:t>Friday, January 2, 2026</w:t>
      </w:r>
    </w:p>
    <w:p w14:paraId="586E0934" w14:textId="663AF05C"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Martin Luther King Day</w:t>
      </w:r>
      <w:r w:rsidRPr="001F4C8D">
        <w:rPr>
          <w:rFonts w:ascii="Times New Roman" w:hAnsi="Times New Roman" w:cs="Times New Roman"/>
          <w:bCs/>
          <w:sz w:val="24"/>
          <w:szCs w:val="24"/>
        </w:rPr>
        <w:tab/>
        <w:t xml:space="preserve">Monday, January </w:t>
      </w:r>
      <w:r>
        <w:rPr>
          <w:rFonts w:ascii="Times New Roman" w:hAnsi="Times New Roman" w:cs="Times New Roman"/>
          <w:bCs/>
          <w:sz w:val="24"/>
          <w:szCs w:val="24"/>
        </w:rPr>
        <w:t>19</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10640648" w14:textId="01FC9AB8"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President’s Day</w:t>
      </w:r>
      <w:r w:rsidRPr="001F4C8D">
        <w:rPr>
          <w:rFonts w:ascii="Times New Roman" w:hAnsi="Times New Roman" w:cs="Times New Roman"/>
          <w:bCs/>
          <w:sz w:val="24"/>
          <w:szCs w:val="24"/>
        </w:rPr>
        <w:tab/>
        <w:t>Monday, February 1</w:t>
      </w:r>
      <w:r>
        <w:rPr>
          <w:rFonts w:ascii="Times New Roman" w:hAnsi="Times New Roman" w:cs="Times New Roman"/>
          <w:bCs/>
          <w:sz w:val="24"/>
          <w:szCs w:val="24"/>
        </w:rPr>
        <w:t>6</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6851AB55" w14:textId="6AB7E923"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Good Friday</w:t>
      </w:r>
      <w:r w:rsidRPr="001F4C8D">
        <w:rPr>
          <w:rFonts w:ascii="Times New Roman" w:hAnsi="Times New Roman" w:cs="Times New Roman"/>
          <w:bCs/>
          <w:sz w:val="24"/>
          <w:szCs w:val="24"/>
        </w:rPr>
        <w:tab/>
        <w:t xml:space="preserve">Friday, April </w:t>
      </w:r>
      <w:r>
        <w:rPr>
          <w:rFonts w:ascii="Times New Roman" w:hAnsi="Times New Roman" w:cs="Times New Roman"/>
          <w:bCs/>
          <w:sz w:val="24"/>
          <w:szCs w:val="24"/>
        </w:rPr>
        <w:t>3</w:t>
      </w:r>
      <w:r w:rsidR="002357A8">
        <w:rPr>
          <w:rFonts w:ascii="Times New Roman" w:hAnsi="Times New Roman" w:cs="Times New Roman"/>
          <w:bCs/>
          <w:sz w:val="24"/>
          <w:szCs w:val="24"/>
        </w:rPr>
        <w:t>,</w:t>
      </w:r>
      <w:r w:rsidRPr="001F4C8D">
        <w:rPr>
          <w:rFonts w:ascii="Times New Roman" w:hAnsi="Times New Roman" w:cs="Times New Roman"/>
          <w:bCs/>
          <w:sz w:val="24"/>
          <w:szCs w:val="24"/>
        </w:rPr>
        <w:t xml:space="preserve"> 202</w:t>
      </w:r>
      <w:r>
        <w:rPr>
          <w:rFonts w:ascii="Times New Roman" w:hAnsi="Times New Roman" w:cs="Times New Roman"/>
          <w:bCs/>
          <w:sz w:val="24"/>
          <w:szCs w:val="24"/>
        </w:rPr>
        <w:t>6</w:t>
      </w:r>
    </w:p>
    <w:p w14:paraId="2026B80B" w14:textId="586AAE23" w:rsidR="00474D70"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Easter Monday</w:t>
      </w:r>
      <w:r w:rsidRPr="001F4C8D">
        <w:rPr>
          <w:rFonts w:ascii="Times New Roman" w:hAnsi="Times New Roman" w:cs="Times New Roman"/>
          <w:bCs/>
          <w:sz w:val="24"/>
          <w:szCs w:val="24"/>
        </w:rPr>
        <w:tab/>
        <w:t xml:space="preserve">Monday, April </w:t>
      </w:r>
      <w:r>
        <w:rPr>
          <w:rFonts w:ascii="Times New Roman" w:hAnsi="Times New Roman" w:cs="Times New Roman"/>
          <w:bCs/>
          <w:sz w:val="24"/>
          <w:szCs w:val="24"/>
        </w:rPr>
        <w:t>6</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086F4183" w14:textId="219442B7"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Memorial Day</w:t>
      </w:r>
      <w:r w:rsidRPr="001F4C8D">
        <w:rPr>
          <w:rFonts w:ascii="Times New Roman" w:hAnsi="Times New Roman" w:cs="Times New Roman"/>
          <w:bCs/>
          <w:sz w:val="24"/>
          <w:szCs w:val="24"/>
        </w:rPr>
        <w:tab/>
        <w:t>Monday, May 2</w:t>
      </w:r>
      <w:r>
        <w:rPr>
          <w:rFonts w:ascii="Times New Roman" w:hAnsi="Times New Roman" w:cs="Times New Roman"/>
          <w:bCs/>
          <w:sz w:val="24"/>
          <w:szCs w:val="24"/>
        </w:rPr>
        <w:t>5</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2F30E4F4" w14:textId="629A012F"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Juneteenth</w:t>
      </w:r>
      <w:r w:rsidRPr="001F4C8D">
        <w:rPr>
          <w:rFonts w:ascii="Times New Roman" w:hAnsi="Times New Roman" w:cs="Times New Roman"/>
          <w:bCs/>
          <w:sz w:val="24"/>
          <w:szCs w:val="24"/>
        </w:rPr>
        <w:tab/>
      </w:r>
      <w:r>
        <w:rPr>
          <w:rFonts w:ascii="Times New Roman" w:hAnsi="Times New Roman" w:cs="Times New Roman"/>
          <w:bCs/>
          <w:sz w:val="24"/>
          <w:szCs w:val="24"/>
        </w:rPr>
        <w:t>Fri</w:t>
      </w:r>
      <w:r w:rsidRPr="001F4C8D">
        <w:rPr>
          <w:rFonts w:ascii="Times New Roman" w:hAnsi="Times New Roman" w:cs="Times New Roman"/>
          <w:bCs/>
          <w:sz w:val="24"/>
          <w:szCs w:val="24"/>
        </w:rPr>
        <w:t>day, June 19, 202</w:t>
      </w:r>
      <w:r>
        <w:rPr>
          <w:rFonts w:ascii="Times New Roman" w:hAnsi="Times New Roman" w:cs="Times New Roman"/>
          <w:bCs/>
          <w:sz w:val="24"/>
          <w:szCs w:val="24"/>
        </w:rPr>
        <w:t>6</w:t>
      </w:r>
    </w:p>
    <w:p w14:paraId="01CC3E7C" w14:textId="463C2DE4"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Independence Day</w:t>
      </w:r>
      <w:r w:rsidRPr="001F4C8D">
        <w:rPr>
          <w:rFonts w:ascii="Times New Roman" w:hAnsi="Times New Roman" w:cs="Times New Roman"/>
          <w:bCs/>
          <w:sz w:val="24"/>
          <w:szCs w:val="24"/>
        </w:rPr>
        <w:tab/>
        <w:t xml:space="preserve">Friday, July </w:t>
      </w:r>
      <w:r>
        <w:rPr>
          <w:rFonts w:ascii="Times New Roman" w:hAnsi="Times New Roman" w:cs="Times New Roman"/>
          <w:bCs/>
          <w:sz w:val="24"/>
          <w:szCs w:val="24"/>
        </w:rPr>
        <w:t>3</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1385C65C" w14:textId="3493719E"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Labor Day</w:t>
      </w:r>
      <w:r w:rsidRPr="001F4C8D">
        <w:rPr>
          <w:rFonts w:ascii="Times New Roman" w:hAnsi="Times New Roman" w:cs="Times New Roman"/>
          <w:bCs/>
          <w:sz w:val="24"/>
          <w:szCs w:val="24"/>
        </w:rPr>
        <w:tab/>
        <w:t>Monday, September</w:t>
      </w:r>
      <w:r>
        <w:rPr>
          <w:rFonts w:ascii="Times New Roman" w:hAnsi="Times New Roman" w:cs="Times New Roman"/>
          <w:bCs/>
          <w:sz w:val="24"/>
          <w:szCs w:val="24"/>
        </w:rPr>
        <w:t xml:space="preserve"> 7</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0E176A74" w14:textId="547BDAFF"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Columbus Day</w:t>
      </w:r>
      <w:r w:rsidRPr="001F4C8D">
        <w:rPr>
          <w:rFonts w:ascii="Times New Roman" w:hAnsi="Times New Roman" w:cs="Times New Roman"/>
          <w:bCs/>
          <w:sz w:val="24"/>
          <w:szCs w:val="24"/>
        </w:rPr>
        <w:tab/>
        <w:t>Monday, October 1</w:t>
      </w:r>
      <w:r>
        <w:rPr>
          <w:rFonts w:ascii="Times New Roman" w:hAnsi="Times New Roman" w:cs="Times New Roman"/>
          <w:bCs/>
          <w:sz w:val="24"/>
          <w:szCs w:val="24"/>
        </w:rPr>
        <w:t>2</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335BA302" w14:textId="58E36CEB"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Veterans Day</w:t>
      </w:r>
      <w:r w:rsidRPr="001F4C8D">
        <w:rPr>
          <w:rFonts w:ascii="Times New Roman" w:hAnsi="Times New Roman" w:cs="Times New Roman"/>
          <w:bCs/>
          <w:sz w:val="24"/>
          <w:szCs w:val="24"/>
        </w:rPr>
        <w:tab/>
      </w:r>
      <w:r>
        <w:rPr>
          <w:rFonts w:ascii="Times New Roman" w:hAnsi="Times New Roman" w:cs="Times New Roman"/>
          <w:bCs/>
          <w:sz w:val="24"/>
          <w:szCs w:val="24"/>
        </w:rPr>
        <w:t>Wedne</w:t>
      </w:r>
      <w:r w:rsidRPr="001F4C8D">
        <w:rPr>
          <w:rFonts w:ascii="Times New Roman" w:hAnsi="Times New Roman" w:cs="Times New Roman"/>
          <w:bCs/>
          <w:sz w:val="24"/>
          <w:szCs w:val="24"/>
        </w:rPr>
        <w:t>sday, November 11, 202</w:t>
      </w:r>
      <w:r>
        <w:rPr>
          <w:rFonts w:ascii="Times New Roman" w:hAnsi="Times New Roman" w:cs="Times New Roman"/>
          <w:bCs/>
          <w:sz w:val="24"/>
          <w:szCs w:val="24"/>
        </w:rPr>
        <w:t>6</w:t>
      </w:r>
    </w:p>
    <w:p w14:paraId="5D894669" w14:textId="66B85B9E"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Thanksgiving Day</w:t>
      </w:r>
      <w:r w:rsidRPr="001F4C8D">
        <w:rPr>
          <w:rFonts w:ascii="Times New Roman" w:hAnsi="Times New Roman" w:cs="Times New Roman"/>
          <w:bCs/>
          <w:sz w:val="24"/>
          <w:szCs w:val="24"/>
        </w:rPr>
        <w:tab/>
        <w:t>Thursday, November 2</w:t>
      </w:r>
      <w:r>
        <w:rPr>
          <w:rFonts w:ascii="Times New Roman" w:hAnsi="Times New Roman" w:cs="Times New Roman"/>
          <w:bCs/>
          <w:sz w:val="24"/>
          <w:szCs w:val="24"/>
        </w:rPr>
        <w:t>6</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765F1D4E" w14:textId="0F529A49"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Day after Thanksgiving</w:t>
      </w:r>
      <w:r w:rsidRPr="001F4C8D">
        <w:rPr>
          <w:rFonts w:ascii="Times New Roman" w:hAnsi="Times New Roman" w:cs="Times New Roman"/>
          <w:bCs/>
          <w:sz w:val="24"/>
          <w:szCs w:val="24"/>
        </w:rPr>
        <w:tab/>
        <w:t>Friday, November 2</w:t>
      </w:r>
      <w:r>
        <w:rPr>
          <w:rFonts w:ascii="Times New Roman" w:hAnsi="Times New Roman" w:cs="Times New Roman"/>
          <w:bCs/>
          <w:sz w:val="24"/>
          <w:szCs w:val="24"/>
        </w:rPr>
        <w:t>7</w:t>
      </w:r>
      <w:r w:rsidRPr="001F4C8D">
        <w:rPr>
          <w:rFonts w:ascii="Times New Roman" w:hAnsi="Times New Roman" w:cs="Times New Roman"/>
          <w:bCs/>
          <w:sz w:val="24"/>
          <w:szCs w:val="24"/>
        </w:rPr>
        <w:t>, 202</w:t>
      </w:r>
      <w:r>
        <w:rPr>
          <w:rFonts w:ascii="Times New Roman" w:hAnsi="Times New Roman" w:cs="Times New Roman"/>
          <w:bCs/>
          <w:sz w:val="24"/>
          <w:szCs w:val="24"/>
        </w:rPr>
        <w:t>6</w:t>
      </w:r>
    </w:p>
    <w:p w14:paraId="39F44082" w14:textId="7991CAF4"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Christmas Eve</w:t>
      </w:r>
      <w:r w:rsidRPr="001F4C8D">
        <w:rPr>
          <w:rFonts w:ascii="Times New Roman" w:hAnsi="Times New Roman" w:cs="Times New Roman"/>
          <w:bCs/>
          <w:sz w:val="24"/>
          <w:szCs w:val="24"/>
        </w:rPr>
        <w:tab/>
      </w:r>
      <w:r>
        <w:rPr>
          <w:rFonts w:ascii="Times New Roman" w:hAnsi="Times New Roman" w:cs="Times New Roman"/>
          <w:bCs/>
          <w:sz w:val="24"/>
          <w:szCs w:val="24"/>
        </w:rPr>
        <w:t>Thurs</w:t>
      </w:r>
      <w:r w:rsidRPr="001F4C8D">
        <w:rPr>
          <w:rFonts w:ascii="Times New Roman" w:hAnsi="Times New Roman" w:cs="Times New Roman"/>
          <w:bCs/>
          <w:sz w:val="24"/>
          <w:szCs w:val="24"/>
        </w:rPr>
        <w:t>day, December 24, 202</w:t>
      </w:r>
      <w:r>
        <w:rPr>
          <w:rFonts w:ascii="Times New Roman" w:hAnsi="Times New Roman" w:cs="Times New Roman"/>
          <w:bCs/>
          <w:sz w:val="24"/>
          <w:szCs w:val="24"/>
        </w:rPr>
        <w:t>6</w:t>
      </w:r>
    </w:p>
    <w:p w14:paraId="6A5B88C6" w14:textId="4A51694F" w:rsidR="00474D70" w:rsidRPr="001F4C8D"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Christmas Day</w:t>
      </w:r>
      <w:r w:rsidRPr="001F4C8D">
        <w:rPr>
          <w:rFonts w:ascii="Times New Roman" w:hAnsi="Times New Roman" w:cs="Times New Roman"/>
          <w:bCs/>
          <w:sz w:val="24"/>
          <w:szCs w:val="24"/>
        </w:rPr>
        <w:tab/>
      </w:r>
      <w:r w:rsidR="002357A8">
        <w:rPr>
          <w:rFonts w:ascii="Times New Roman" w:hAnsi="Times New Roman" w:cs="Times New Roman"/>
          <w:bCs/>
          <w:sz w:val="24"/>
          <w:szCs w:val="24"/>
        </w:rPr>
        <w:t>Friday</w:t>
      </w:r>
      <w:r w:rsidRPr="001F4C8D">
        <w:rPr>
          <w:rFonts w:ascii="Times New Roman" w:hAnsi="Times New Roman" w:cs="Times New Roman"/>
          <w:bCs/>
          <w:sz w:val="24"/>
          <w:szCs w:val="24"/>
        </w:rPr>
        <w:t>, December 25, 202</w:t>
      </w:r>
      <w:r>
        <w:rPr>
          <w:rFonts w:ascii="Times New Roman" w:hAnsi="Times New Roman" w:cs="Times New Roman"/>
          <w:bCs/>
          <w:sz w:val="24"/>
          <w:szCs w:val="24"/>
        </w:rPr>
        <w:t>6</w:t>
      </w:r>
    </w:p>
    <w:p w14:paraId="05AF399A" w14:textId="37BB999B" w:rsidR="008561A2" w:rsidRDefault="00474D70" w:rsidP="00474D70">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New Year’s Eve</w:t>
      </w:r>
      <w:r w:rsidRPr="001F4C8D">
        <w:rPr>
          <w:rFonts w:ascii="Times New Roman" w:hAnsi="Times New Roman" w:cs="Times New Roman"/>
          <w:bCs/>
          <w:sz w:val="24"/>
          <w:szCs w:val="24"/>
        </w:rPr>
        <w:tab/>
      </w:r>
      <w:r>
        <w:rPr>
          <w:rFonts w:ascii="Times New Roman" w:hAnsi="Times New Roman" w:cs="Times New Roman"/>
          <w:bCs/>
          <w:sz w:val="24"/>
          <w:szCs w:val="24"/>
        </w:rPr>
        <w:t>Thur</w:t>
      </w:r>
      <w:r w:rsidRPr="001F4C8D">
        <w:rPr>
          <w:rFonts w:ascii="Times New Roman" w:hAnsi="Times New Roman" w:cs="Times New Roman"/>
          <w:bCs/>
          <w:sz w:val="24"/>
          <w:szCs w:val="24"/>
        </w:rPr>
        <w:t>sday, December 31, 202</w:t>
      </w:r>
      <w:r>
        <w:rPr>
          <w:rFonts w:ascii="Times New Roman" w:hAnsi="Times New Roman" w:cs="Times New Roman"/>
          <w:bCs/>
          <w:sz w:val="24"/>
          <w:szCs w:val="24"/>
        </w:rPr>
        <w:t>6</w:t>
      </w:r>
    </w:p>
    <w:p w14:paraId="3A1E3738" w14:textId="77777777" w:rsidR="00474D70" w:rsidRPr="00474D70" w:rsidRDefault="00474D70" w:rsidP="00474D70">
      <w:pPr>
        <w:tabs>
          <w:tab w:val="left" w:pos="5040"/>
        </w:tabs>
        <w:spacing w:after="0" w:line="240" w:lineRule="auto"/>
        <w:rPr>
          <w:rFonts w:ascii="Times New Roman" w:hAnsi="Times New Roman" w:cs="Times New Roman"/>
          <w:bCs/>
          <w:sz w:val="24"/>
          <w:szCs w:val="24"/>
        </w:rPr>
      </w:pPr>
    </w:p>
    <w:p w14:paraId="49855716" w14:textId="4095D333" w:rsidR="00D412AB" w:rsidRPr="00DF5690" w:rsidRDefault="004D7A42"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Discuss &amp; Act on </w:t>
      </w:r>
      <w:r w:rsidR="007467C7" w:rsidRPr="00DF5690">
        <w:rPr>
          <w:rFonts w:asciiTheme="majorHAnsi" w:hAnsiTheme="majorHAnsi"/>
          <w:b/>
          <w:bCs/>
          <w:u w:val="single"/>
        </w:rPr>
        <w:t>S</w:t>
      </w:r>
      <w:r w:rsidR="00E52E1E" w:rsidRPr="00DF5690">
        <w:rPr>
          <w:rFonts w:asciiTheme="majorHAnsi" w:hAnsiTheme="majorHAnsi"/>
          <w:b/>
          <w:bCs/>
          <w:u w:val="single"/>
        </w:rPr>
        <w:t xml:space="preserve">etting </w:t>
      </w:r>
      <w:r w:rsidR="00C4127B" w:rsidRPr="00DF5690">
        <w:rPr>
          <w:rFonts w:asciiTheme="majorHAnsi" w:hAnsiTheme="majorHAnsi"/>
          <w:b/>
          <w:bCs/>
          <w:u w:val="single"/>
        </w:rPr>
        <w:t xml:space="preserve">a </w:t>
      </w:r>
      <w:r w:rsidR="00AD30D2" w:rsidRPr="00DF5690">
        <w:rPr>
          <w:rFonts w:asciiTheme="majorHAnsi" w:hAnsiTheme="majorHAnsi"/>
          <w:b/>
          <w:bCs/>
          <w:u w:val="single"/>
        </w:rPr>
        <w:t>D</w:t>
      </w:r>
      <w:r w:rsidR="00117616" w:rsidRPr="00DF5690">
        <w:rPr>
          <w:rFonts w:asciiTheme="majorHAnsi" w:hAnsiTheme="majorHAnsi"/>
          <w:b/>
          <w:bCs/>
          <w:u w:val="single"/>
        </w:rPr>
        <w:t xml:space="preserve">ate </w:t>
      </w:r>
      <w:r w:rsidR="00EB708E" w:rsidRPr="00DF5690">
        <w:rPr>
          <w:rFonts w:asciiTheme="majorHAnsi" w:hAnsiTheme="majorHAnsi"/>
          <w:b/>
          <w:bCs/>
          <w:u w:val="single"/>
        </w:rPr>
        <w:t xml:space="preserve">to </w:t>
      </w:r>
      <w:r w:rsidR="00AD30D2" w:rsidRPr="00DF5690">
        <w:rPr>
          <w:rFonts w:asciiTheme="majorHAnsi" w:hAnsiTheme="majorHAnsi"/>
          <w:b/>
          <w:bCs/>
          <w:u w:val="single"/>
        </w:rPr>
        <w:t>Determine</w:t>
      </w:r>
      <w:r w:rsidR="00EB708E" w:rsidRPr="00DF5690">
        <w:rPr>
          <w:rFonts w:asciiTheme="majorHAnsi" w:hAnsiTheme="majorHAnsi"/>
          <w:b/>
          <w:bCs/>
          <w:u w:val="single"/>
        </w:rPr>
        <w:t xml:space="preserve"> </w:t>
      </w:r>
      <w:r w:rsidR="006B612C" w:rsidRPr="00DF5690">
        <w:rPr>
          <w:rFonts w:asciiTheme="majorHAnsi" w:hAnsiTheme="majorHAnsi"/>
          <w:b/>
          <w:bCs/>
          <w:u w:val="single"/>
        </w:rPr>
        <w:t xml:space="preserve">the </w:t>
      </w:r>
      <w:r w:rsidR="00EB708E" w:rsidRPr="00DF5690">
        <w:rPr>
          <w:rFonts w:asciiTheme="majorHAnsi" w:hAnsiTheme="majorHAnsi"/>
          <w:b/>
          <w:bCs/>
          <w:u w:val="single"/>
        </w:rPr>
        <w:t xml:space="preserve">2025 Budget </w:t>
      </w:r>
      <w:r w:rsidR="006B612C" w:rsidRPr="00DF5690">
        <w:rPr>
          <w:rFonts w:asciiTheme="majorHAnsi" w:hAnsiTheme="majorHAnsi"/>
          <w:b/>
          <w:bCs/>
          <w:u w:val="single"/>
        </w:rPr>
        <w:t>Amendments.</w:t>
      </w:r>
    </w:p>
    <w:p w14:paraId="66BDC8E0" w14:textId="77777777" w:rsidR="00A4244C" w:rsidRDefault="00A4244C" w:rsidP="00372511">
      <w:pPr>
        <w:tabs>
          <w:tab w:val="left" w:pos="720"/>
        </w:tabs>
        <w:spacing w:after="0" w:line="240" w:lineRule="auto"/>
        <w:jc w:val="both"/>
        <w:rPr>
          <w:rFonts w:asciiTheme="majorHAnsi" w:hAnsiTheme="majorHAnsi"/>
        </w:rPr>
      </w:pPr>
    </w:p>
    <w:p w14:paraId="75D1A3BB" w14:textId="1D99B3A4"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Judge Charles E. Burns informed the Commissioners Court of the need to consider</w:t>
      </w:r>
      <w:r w:rsidR="00E056A8">
        <w:rPr>
          <w:rFonts w:asciiTheme="majorHAnsi" w:hAnsiTheme="majorHAnsi"/>
        </w:rPr>
        <w:t xml:space="preserve"> setting a date to determine the 2025 Budget amendments.</w:t>
      </w:r>
    </w:p>
    <w:p w14:paraId="06832610" w14:textId="77777777" w:rsidR="00372511" w:rsidRDefault="00372511" w:rsidP="00372511">
      <w:pPr>
        <w:tabs>
          <w:tab w:val="left" w:pos="720"/>
        </w:tabs>
        <w:spacing w:after="0" w:line="240" w:lineRule="auto"/>
        <w:jc w:val="both"/>
        <w:rPr>
          <w:rFonts w:asciiTheme="majorHAnsi" w:hAnsiTheme="majorHAnsi"/>
        </w:rPr>
      </w:pPr>
    </w:p>
    <w:p w14:paraId="7CCFB0DE" w14:textId="6AA1CD6A"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AF57A4">
        <w:rPr>
          <w:rFonts w:ascii="Times New Roman" w:hAnsi="Times New Roman" w:cs="Times New Roman"/>
          <w:spacing w:val="-3"/>
          <w:sz w:val="24"/>
          <w:szCs w:val="24"/>
        </w:rPr>
        <w:t>a special meeting to determine the 2025 Budget Amendments be held on December 18, 2025, at 1:30 p.m.</w:t>
      </w:r>
    </w:p>
    <w:p w14:paraId="21017066" w14:textId="77777777" w:rsidR="008561A2" w:rsidRPr="00DF5690" w:rsidRDefault="008561A2" w:rsidP="00372511">
      <w:pPr>
        <w:tabs>
          <w:tab w:val="left" w:pos="720"/>
        </w:tabs>
        <w:spacing w:after="0" w:line="240" w:lineRule="auto"/>
        <w:jc w:val="both"/>
        <w:rPr>
          <w:rFonts w:asciiTheme="majorHAnsi" w:hAnsiTheme="majorHAnsi"/>
        </w:rPr>
      </w:pPr>
    </w:p>
    <w:p w14:paraId="23F6659B" w14:textId="684C916A" w:rsidR="0073107A" w:rsidRPr="00DF5690" w:rsidRDefault="006B612C"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 xml:space="preserve">Report on </w:t>
      </w:r>
      <w:r w:rsidR="006E3978" w:rsidRPr="00DF5690">
        <w:rPr>
          <w:rFonts w:asciiTheme="majorHAnsi" w:hAnsiTheme="majorHAnsi"/>
          <w:b/>
          <w:bCs/>
          <w:u w:val="single"/>
        </w:rPr>
        <w:t>TAC</w:t>
      </w:r>
      <w:r w:rsidR="00DC12D7" w:rsidRPr="00DF5690">
        <w:rPr>
          <w:rFonts w:asciiTheme="majorHAnsi" w:hAnsiTheme="majorHAnsi"/>
          <w:b/>
          <w:bCs/>
          <w:u w:val="single"/>
        </w:rPr>
        <w:t>’s Denial</w:t>
      </w:r>
      <w:r w:rsidR="00406E40" w:rsidRPr="00DF5690">
        <w:rPr>
          <w:rFonts w:asciiTheme="majorHAnsi" w:hAnsiTheme="majorHAnsi"/>
          <w:b/>
          <w:bCs/>
          <w:u w:val="single"/>
        </w:rPr>
        <w:t xml:space="preserve"> </w:t>
      </w:r>
      <w:r w:rsidR="00E57933" w:rsidRPr="00DF5690">
        <w:rPr>
          <w:rFonts w:asciiTheme="majorHAnsi" w:hAnsiTheme="majorHAnsi"/>
          <w:b/>
          <w:bCs/>
          <w:u w:val="single"/>
        </w:rPr>
        <w:t>of Joe</w:t>
      </w:r>
      <w:r w:rsidR="006E3978" w:rsidRPr="00DF5690">
        <w:rPr>
          <w:rFonts w:asciiTheme="majorHAnsi" w:hAnsiTheme="majorHAnsi"/>
          <w:b/>
          <w:bCs/>
          <w:u w:val="single"/>
        </w:rPr>
        <w:t xml:space="preserve"> Albert Gonzalez</w:t>
      </w:r>
      <w:r w:rsidR="00406E40" w:rsidRPr="00DF5690">
        <w:rPr>
          <w:rFonts w:asciiTheme="majorHAnsi" w:hAnsiTheme="majorHAnsi"/>
          <w:b/>
          <w:bCs/>
          <w:u w:val="single"/>
        </w:rPr>
        <w:t>’s Insurance Claim</w:t>
      </w:r>
      <w:r w:rsidR="006E3978" w:rsidRPr="00DF5690">
        <w:rPr>
          <w:rFonts w:asciiTheme="majorHAnsi" w:hAnsiTheme="majorHAnsi"/>
          <w:b/>
          <w:bCs/>
          <w:u w:val="single"/>
        </w:rPr>
        <w:t>.</w:t>
      </w:r>
    </w:p>
    <w:p w14:paraId="0CB750AD" w14:textId="77777777" w:rsidR="00A4244C" w:rsidRDefault="00A4244C" w:rsidP="00372511">
      <w:pPr>
        <w:tabs>
          <w:tab w:val="left" w:pos="720"/>
        </w:tabs>
        <w:spacing w:after="0" w:line="240" w:lineRule="auto"/>
        <w:jc w:val="both"/>
        <w:rPr>
          <w:rFonts w:asciiTheme="majorHAnsi" w:hAnsiTheme="majorHAnsi"/>
        </w:rPr>
      </w:pPr>
    </w:p>
    <w:p w14:paraId="3FD06E2A" w14:textId="6BE32DF4" w:rsidR="00372511" w:rsidRDefault="00372511" w:rsidP="00372511">
      <w:pPr>
        <w:tabs>
          <w:tab w:val="left" w:pos="720"/>
        </w:tabs>
        <w:spacing w:after="0" w:line="240" w:lineRule="auto"/>
        <w:jc w:val="both"/>
        <w:rPr>
          <w:rFonts w:asciiTheme="majorHAnsi" w:hAnsiTheme="majorHAnsi"/>
        </w:rPr>
      </w:pPr>
      <w:r>
        <w:rPr>
          <w:rFonts w:asciiTheme="majorHAnsi" w:hAnsiTheme="majorHAnsi"/>
        </w:rPr>
        <w:tab/>
        <w:t xml:space="preserve">Judge Charles E. Burns informed the Commissioners Court </w:t>
      </w:r>
      <w:r w:rsidR="00E056A8">
        <w:rPr>
          <w:rFonts w:asciiTheme="majorHAnsi" w:hAnsiTheme="majorHAnsi"/>
        </w:rPr>
        <w:t>that TAC had denied Joe Albert Gonzalez’s insurance claim</w:t>
      </w:r>
      <w:r w:rsidR="00AF57A4">
        <w:rPr>
          <w:rFonts w:asciiTheme="majorHAnsi" w:hAnsiTheme="majorHAnsi"/>
        </w:rPr>
        <w:t>.</w:t>
      </w:r>
    </w:p>
    <w:p w14:paraId="3A1F1B19" w14:textId="77777777" w:rsidR="00372511" w:rsidRDefault="00372511" w:rsidP="00372511">
      <w:pPr>
        <w:tabs>
          <w:tab w:val="left" w:pos="720"/>
        </w:tabs>
        <w:spacing w:after="0" w:line="240" w:lineRule="auto"/>
        <w:jc w:val="both"/>
        <w:rPr>
          <w:rFonts w:asciiTheme="majorHAnsi" w:hAnsiTheme="majorHAnsi"/>
        </w:rPr>
      </w:pPr>
    </w:p>
    <w:p w14:paraId="478F4B17" w14:textId="757D7141" w:rsidR="00372511" w:rsidRDefault="00372511" w:rsidP="0037251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AF57A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F57A4">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AF57A4">
        <w:rPr>
          <w:rFonts w:ascii="Times New Roman" w:hAnsi="Times New Roman" w:cs="Times New Roman"/>
          <w:spacing w:val="-3"/>
          <w:sz w:val="24"/>
          <w:szCs w:val="24"/>
        </w:rPr>
        <w:t xml:space="preserve"> report on TAC’s denial of Joe Albert Gonzalez’ insurance claim be accepted as presented.</w:t>
      </w:r>
    </w:p>
    <w:p w14:paraId="2AA0943D" w14:textId="77777777" w:rsidR="008561A2" w:rsidRPr="00DF5690" w:rsidRDefault="008561A2" w:rsidP="00372511">
      <w:pPr>
        <w:tabs>
          <w:tab w:val="left" w:pos="720"/>
        </w:tabs>
        <w:spacing w:after="0" w:line="240" w:lineRule="auto"/>
        <w:jc w:val="both"/>
        <w:rPr>
          <w:rFonts w:asciiTheme="majorHAnsi" w:hAnsiTheme="majorHAnsi"/>
        </w:rPr>
      </w:pPr>
    </w:p>
    <w:p w14:paraId="53DC264C" w14:textId="5136BB1A"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Discuss &amp; Act on Payment of Bills</w:t>
      </w:r>
    </w:p>
    <w:p w14:paraId="5D434C8E" w14:textId="77777777" w:rsidR="00A4244C" w:rsidRDefault="00A4244C" w:rsidP="00372511">
      <w:pPr>
        <w:tabs>
          <w:tab w:val="left" w:pos="720"/>
        </w:tabs>
        <w:spacing w:after="0" w:line="240" w:lineRule="auto"/>
        <w:jc w:val="both"/>
        <w:rPr>
          <w:rFonts w:asciiTheme="majorHAnsi" w:hAnsiTheme="majorHAnsi"/>
        </w:rPr>
      </w:pPr>
    </w:p>
    <w:p w14:paraId="16B9F4DB" w14:textId="77777777" w:rsidR="008561A2" w:rsidRDefault="008561A2" w:rsidP="0037251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76F32B47" w14:textId="77777777" w:rsidR="008561A2" w:rsidRDefault="008561A2" w:rsidP="00372511">
      <w:pPr>
        <w:tabs>
          <w:tab w:val="left" w:pos="720"/>
          <w:tab w:val="left" w:pos="4320"/>
        </w:tabs>
        <w:spacing w:after="0" w:line="240" w:lineRule="auto"/>
        <w:jc w:val="both"/>
        <w:rPr>
          <w:rFonts w:ascii="Times New Roman" w:hAnsi="Times New Roman" w:cs="Times New Roman"/>
          <w:sz w:val="24"/>
          <w:szCs w:val="24"/>
        </w:rPr>
      </w:pPr>
    </w:p>
    <w:p w14:paraId="69D04C0F" w14:textId="5BA33E77" w:rsidR="008561A2" w:rsidRDefault="008561A2" w:rsidP="0037251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F57A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AF57A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bills be paid as presented.</w:t>
      </w:r>
    </w:p>
    <w:p w14:paraId="20A03EF6" w14:textId="77777777" w:rsidR="005A0FE8" w:rsidRDefault="005A0FE8" w:rsidP="00372511">
      <w:pPr>
        <w:tabs>
          <w:tab w:val="left" w:pos="720"/>
          <w:tab w:val="left" w:pos="4320"/>
        </w:tabs>
        <w:spacing w:after="0" w:line="240" w:lineRule="auto"/>
        <w:jc w:val="both"/>
        <w:rPr>
          <w:rFonts w:ascii="Times New Roman" w:hAnsi="Times New Roman" w:cs="Times New Roman"/>
          <w:sz w:val="24"/>
          <w:szCs w:val="24"/>
        </w:rPr>
      </w:pPr>
    </w:p>
    <w:p w14:paraId="21FA6684" w14:textId="77777777" w:rsidR="008561A2" w:rsidRPr="00DF5690" w:rsidRDefault="008561A2" w:rsidP="00372511">
      <w:pPr>
        <w:tabs>
          <w:tab w:val="left" w:pos="720"/>
        </w:tabs>
        <w:spacing w:after="0" w:line="240" w:lineRule="auto"/>
        <w:jc w:val="both"/>
        <w:rPr>
          <w:rFonts w:asciiTheme="majorHAnsi" w:hAnsiTheme="majorHAnsi"/>
        </w:rPr>
      </w:pPr>
    </w:p>
    <w:p w14:paraId="65787149" w14:textId="0B1F9D01"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lastRenderedPageBreak/>
        <w:t xml:space="preserve">EXECUTIVE SESSION: TEXAS GOVERNMENT CODE, § 551.071, § 551.072, § 551.073, </w:t>
      </w:r>
    </w:p>
    <w:p w14:paraId="65B4FCAC" w14:textId="42983FF5" w:rsidR="001C2BF6" w:rsidRPr="00DF5690" w:rsidRDefault="001C2BF6" w:rsidP="00372511">
      <w:pPr>
        <w:pStyle w:val="ListParagraph"/>
        <w:tabs>
          <w:tab w:val="left" w:pos="720"/>
        </w:tabs>
        <w:spacing w:after="0" w:line="240" w:lineRule="auto"/>
        <w:ind w:left="360"/>
        <w:jc w:val="both"/>
        <w:rPr>
          <w:rFonts w:asciiTheme="majorHAnsi" w:hAnsiTheme="majorHAnsi"/>
          <w:b/>
          <w:bCs/>
          <w:u w:val="single"/>
        </w:rPr>
      </w:pPr>
      <w:r w:rsidRPr="00DF5690">
        <w:rPr>
          <w:rFonts w:asciiTheme="majorHAnsi" w:hAnsiTheme="majorHAnsi"/>
          <w:b/>
          <w:bCs/>
          <w:u w:val="single"/>
        </w:rPr>
        <w:t>§ 551.074</w:t>
      </w:r>
    </w:p>
    <w:p w14:paraId="3371CA87" w14:textId="314F0E94" w:rsidR="003316AC" w:rsidRPr="00DF5690" w:rsidRDefault="0083492B" w:rsidP="00372511">
      <w:pPr>
        <w:pStyle w:val="ListParagraph"/>
        <w:numPr>
          <w:ilvl w:val="1"/>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County Attorney, Allison Strauss</w:t>
      </w:r>
    </w:p>
    <w:p w14:paraId="7C46865E" w14:textId="75F1615D" w:rsidR="002A3B9A" w:rsidRDefault="002A3B9A" w:rsidP="00372511">
      <w:pPr>
        <w:tabs>
          <w:tab w:val="left" w:pos="720"/>
        </w:tabs>
        <w:spacing w:after="0" w:line="240" w:lineRule="auto"/>
        <w:jc w:val="both"/>
        <w:rPr>
          <w:rFonts w:asciiTheme="majorHAnsi" w:hAnsiTheme="majorHAnsi"/>
          <w:b/>
          <w:bCs/>
          <w:u w:val="single"/>
        </w:rPr>
      </w:pPr>
    </w:p>
    <w:p w14:paraId="6796282E" w14:textId="602B1A69" w:rsidR="007A56EE" w:rsidRDefault="00AF57A4" w:rsidP="00372511">
      <w:pPr>
        <w:tabs>
          <w:tab w:val="left" w:pos="720"/>
        </w:tabs>
        <w:spacing w:after="0" w:line="240" w:lineRule="auto"/>
        <w:jc w:val="both"/>
        <w:rPr>
          <w:rFonts w:asciiTheme="majorHAnsi" w:hAnsiTheme="majorHAnsi"/>
          <w:b/>
          <w:bCs/>
          <w:u w:val="single"/>
        </w:rPr>
      </w:pPr>
      <w:r>
        <w:rPr>
          <w:rFonts w:asciiTheme="majorHAnsi" w:hAnsiTheme="majorHAnsi"/>
        </w:rPr>
        <w:tab/>
        <w:t>Allison Strauss was not present; therefore, an Executive Session was not held.</w:t>
      </w:r>
    </w:p>
    <w:p w14:paraId="036844C2" w14:textId="77777777" w:rsidR="008561A2" w:rsidRPr="00DF5690" w:rsidRDefault="008561A2" w:rsidP="00372511">
      <w:pPr>
        <w:tabs>
          <w:tab w:val="left" w:pos="720"/>
        </w:tabs>
        <w:spacing w:after="0" w:line="240" w:lineRule="auto"/>
        <w:jc w:val="both"/>
        <w:rPr>
          <w:rFonts w:asciiTheme="majorHAnsi" w:hAnsiTheme="majorHAnsi"/>
          <w:b/>
          <w:bCs/>
          <w:u w:val="single"/>
        </w:rPr>
      </w:pPr>
    </w:p>
    <w:p w14:paraId="32B66A6D" w14:textId="77777777"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Open Session: Discuss &amp; Act on Items Addressed in Executive Session.</w:t>
      </w:r>
    </w:p>
    <w:p w14:paraId="32991C98" w14:textId="77777777" w:rsidR="0073107A" w:rsidRDefault="0073107A" w:rsidP="00372511">
      <w:pPr>
        <w:tabs>
          <w:tab w:val="left" w:pos="720"/>
        </w:tabs>
        <w:spacing w:after="0" w:line="240" w:lineRule="auto"/>
        <w:jc w:val="both"/>
        <w:rPr>
          <w:rFonts w:asciiTheme="majorHAnsi" w:hAnsiTheme="majorHAnsi"/>
        </w:rPr>
      </w:pPr>
    </w:p>
    <w:p w14:paraId="0E9F2379" w14:textId="6A002FBB" w:rsidR="008561A2" w:rsidRDefault="00AF57A4" w:rsidP="00372511">
      <w:pPr>
        <w:tabs>
          <w:tab w:val="left" w:pos="720"/>
        </w:tabs>
        <w:spacing w:after="0" w:line="240" w:lineRule="auto"/>
        <w:jc w:val="both"/>
        <w:rPr>
          <w:rFonts w:asciiTheme="majorHAnsi" w:hAnsiTheme="majorHAnsi"/>
        </w:rPr>
      </w:pPr>
      <w:r>
        <w:rPr>
          <w:rFonts w:asciiTheme="majorHAnsi" w:hAnsiTheme="majorHAnsi"/>
        </w:rPr>
        <w:tab/>
        <w:t>The Executive Session not being held, there was no need for an Open Session.</w:t>
      </w:r>
    </w:p>
    <w:p w14:paraId="7CBDF081" w14:textId="77777777" w:rsidR="00AF57A4" w:rsidRPr="00DF5690" w:rsidRDefault="00AF57A4" w:rsidP="00372511">
      <w:pPr>
        <w:tabs>
          <w:tab w:val="left" w:pos="720"/>
        </w:tabs>
        <w:spacing w:after="0" w:line="240" w:lineRule="auto"/>
        <w:jc w:val="both"/>
        <w:rPr>
          <w:rFonts w:asciiTheme="majorHAnsi" w:hAnsiTheme="majorHAnsi"/>
        </w:rPr>
      </w:pPr>
    </w:p>
    <w:p w14:paraId="1BE45273" w14:textId="0DDAB614" w:rsidR="001C2BF6" w:rsidRPr="00DF5690" w:rsidRDefault="001C2BF6" w:rsidP="00372511">
      <w:pPr>
        <w:pStyle w:val="ListParagraph"/>
        <w:numPr>
          <w:ilvl w:val="0"/>
          <w:numId w:val="1"/>
        </w:numPr>
        <w:tabs>
          <w:tab w:val="left" w:pos="720"/>
        </w:tabs>
        <w:spacing w:after="0" w:line="240" w:lineRule="auto"/>
        <w:jc w:val="both"/>
        <w:rPr>
          <w:rFonts w:asciiTheme="majorHAnsi" w:hAnsiTheme="majorHAnsi"/>
          <w:b/>
          <w:bCs/>
          <w:u w:val="single"/>
        </w:rPr>
      </w:pPr>
      <w:r w:rsidRPr="00DF5690">
        <w:rPr>
          <w:rFonts w:asciiTheme="majorHAnsi" w:hAnsiTheme="majorHAnsi"/>
          <w:b/>
          <w:bCs/>
          <w:u w:val="single"/>
        </w:rPr>
        <w:t>Adjournment.</w:t>
      </w:r>
    </w:p>
    <w:p w14:paraId="6432E98F" w14:textId="77777777" w:rsidR="00DF5690" w:rsidRDefault="00DF5690" w:rsidP="00372511">
      <w:pPr>
        <w:tabs>
          <w:tab w:val="left" w:pos="720"/>
        </w:tabs>
        <w:spacing w:after="0" w:line="240" w:lineRule="auto"/>
      </w:pPr>
    </w:p>
    <w:p w14:paraId="7B217AB0" w14:textId="6278BC7B" w:rsidR="008561A2" w:rsidRPr="00BD37A3" w:rsidRDefault="008561A2" w:rsidP="0037251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AF57A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AF57A4">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Commissioners Court meeting be adjourned at </w:t>
      </w:r>
      <w:r w:rsidR="00AF57A4">
        <w:rPr>
          <w:rFonts w:ascii="Times New Roman" w:hAnsi="Times New Roman" w:cs="Times New Roman"/>
          <w:sz w:val="24"/>
          <w:szCs w:val="24"/>
        </w:rPr>
        <w:t>11:0</w:t>
      </w:r>
      <w:r w:rsidR="001A4743">
        <w:rPr>
          <w:rFonts w:ascii="Times New Roman" w:hAnsi="Times New Roman" w:cs="Times New Roman"/>
          <w:sz w:val="24"/>
          <w:szCs w:val="24"/>
        </w:rPr>
        <w:t>6</w:t>
      </w:r>
      <w:r>
        <w:rPr>
          <w:rFonts w:ascii="Times New Roman" w:hAnsi="Times New Roman" w:cs="Times New Roman"/>
          <w:sz w:val="24"/>
          <w:szCs w:val="24"/>
        </w:rPr>
        <w:t xml:space="preserve"> a.m.</w:t>
      </w:r>
    </w:p>
    <w:p w14:paraId="1E36CA4F" w14:textId="0007A9A0" w:rsidR="008561A2" w:rsidRDefault="008561A2" w:rsidP="00DF5690">
      <w:pPr>
        <w:spacing w:after="0" w:line="240" w:lineRule="auto"/>
      </w:pPr>
    </w:p>
    <w:p w14:paraId="410311B4" w14:textId="1717A41A" w:rsidR="00B30F21" w:rsidRDefault="00B30F21" w:rsidP="00DF5690">
      <w:pPr>
        <w:spacing w:after="0" w:line="240" w:lineRule="auto"/>
      </w:pPr>
      <w:r>
        <w:tab/>
      </w:r>
      <w:r>
        <w:tab/>
      </w:r>
      <w:r>
        <w:tab/>
      </w:r>
    </w:p>
    <w:p w14:paraId="00FF279B" w14:textId="579F1496" w:rsidR="00B30F21" w:rsidRDefault="00B30F21" w:rsidP="00DF5690">
      <w:pPr>
        <w:spacing w:after="0" w:line="240" w:lineRule="auto"/>
      </w:pPr>
    </w:p>
    <w:p w14:paraId="0CE5AFF0" w14:textId="629B4946" w:rsidR="00B30F21" w:rsidRDefault="00B30F21" w:rsidP="00DF5690">
      <w:pPr>
        <w:spacing w:after="0" w:line="240" w:lineRule="auto"/>
      </w:pPr>
    </w:p>
    <w:p w14:paraId="7A570062" w14:textId="0858F7C5" w:rsidR="00B30F21" w:rsidRPr="00B30F21" w:rsidRDefault="00B30F21" w:rsidP="00DF5690">
      <w:pPr>
        <w:spacing w:after="0" w:line="240" w:lineRule="auto"/>
        <w:rPr>
          <w:u w:val="single"/>
        </w:rPr>
      </w:pPr>
      <w:r>
        <w:tab/>
      </w:r>
      <w:r>
        <w:tab/>
      </w:r>
      <w:r>
        <w:tab/>
      </w:r>
      <w:r>
        <w:tab/>
      </w:r>
      <w:r>
        <w:tab/>
      </w:r>
      <w:r>
        <w:tab/>
      </w:r>
      <w:r>
        <w:tab/>
      </w:r>
      <w:r>
        <w:tab/>
      </w:r>
      <w:bookmarkStart w:id="0" w:name="_GoBack"/>
      <w:r w:rsidRPr="00B30F21">
        <w:rPr>
          <w:u w:val="single"/>
        </w:rPr>
        <w:t>/s/ Charles E. Burns</w:t>
      </w:r>
      <w:bookmarkEnd w:id="0"/>
    </w:p>
    <w:p w14:paraId="5825FE4E" w14:textId="28D49B70" w:rsidR="00B30F21" w:rsidRDefault="00B30F21" w:rsidP="00DF5690">
      <w:pPr>
        <w:spacing w:after="0" w:line="240" w:lineRule="auto"/>
      </w:pPr>
      <w:r>
        <w:tab/>
      </w:r>
      <w:r>
        <w:tab/>
      </w:r>
      <w:r>
        <w:tab/>
      </w:r>
      <w:r>
        <w:tab/>
      </w:r>
      <w:r>
        <w:tab/>
      </w:r>
      <w:r>
        <w:tab/>
      </w:r>
      <w:r>
        <w:tab/>
      </w:r>
      <w:r>
        <w:tab/>
        <w:t>Charles E. Burns, County Judge</w:t>
      </w:r>
    </w:p>
    <w:p w14:paraId="7F5BDD5E" w14:textId="02485C82" w:rsidR="00B30F21" w:rsidRDefault="00B30F21" w:rsidP="00DF5690">
      <w:pPr>
        <w:spacing w:after="0" w:line="240" w:lineRule="auto"/>
      </w:pPr>
    </w:p>
    <w:p w14:paraId="171689F9" w14:textId="14A9B1B6" w:rsidR="00B30F21" w:rsidRPr="00B30F21" w:rsidRDefault="00B30F21" w:rsidP="00DF5690">
      <w:pPr>
        <w:spacing w:after="0" w:line="240" w:lineRule="auto"/>
        <w:rPr>
          <w:u w:val="single"/>
        </w:rPr>
      </w:pPr>
      <w:r w:rsidRPr="00B30F21">
        <w:rPr>
          <w:u w:val="single"/>
        </w:rPr>
        <w:t>/s/ Veronica Vela</w:t>
      </w:r>
    </w:p>
    <w:p w14:paraId="4D135FD8" w14:textId="210F2026" w:rsidR="00B30F21" w:rsidRDefault="00B30F21" w:rsidP="00DF5690">
      <w:pPr>
        <w:spacing w:after="0" w:line="240" w:lineRule="auto"/>
      </w:pPr>
      <w:r>
        <w:t>Veronica Vela, County Clerk</w:t>
      </w:r>
    </w:p>
    <w:sectPr w:rsidR="00B30F21" w:rsidSect="002357A8">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6B8E8" w14:textId="77777777" w:rsidR="00AB670B" w:rsidRDefault="00AB670B" w:rsidP="007A56EE">
      <w:pPr>
        <w:spacing w:after="0" w:line="240" w:lineRule="auto"/>
      </w:pPr>
      <w:r>
        <w:separator/>
      </w:r>
    </w:p>
  </w:endnote>
  <w:endnote w:type="continuationSeparator" w:id="0">
    <w:p w14:paraId="462FA8CB" w14:textId="77777777" w:rsidR="00AB670B" w:rsidRDefault="00AB670B" w:rsidP="007A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752496"/>
      <w:docPartObj>
        <w:docPartGallery w:val="Page Numbers (Bottom of Page)"/>
        <w:docPartUnique/>
      </w:docPartObj>
    </w:sdtPr>
    <w:sdtEndPr>
      <w:rPr>
        <w:noProof/>
      </w:rPr>
    </w:sdtEndPr>
    <w:sdtContent>
      <w:p w14:paraId="3E6652A7" w14:textId="574EFA2A" w:rsidR="007A56EE" w:rsidRDefault="007A5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F76ED4" w14:textId="77777777" w:rsidR="007A56EE" w:rsidRDefault="007A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2B2E4" w14:textId="77777777" w:rsidR="00AB670B" w:rsidRDefault="00AB670B" w:rsidP="007A56EE">
      <w:pPr>
        <w:spacing w:after="0" w:line="240" w:lineRule="auto"/>
      </w:pPr>
      <w:r>
        <w:separator/>
      </w:r>
    </w:p>
  </w:footnote>
  <w:footnote w:type="continuationSeparator" w:id="0">
    <w:p w14:paraId="3234402A" w14:textId="77777777" w:rsidR="00AB670B" w:rsidRDefault="00AB670B" w:rsidP="007A5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2622"/>
    <w:multiLevelType w:val="hybridMultilevel"/>
    <w:tmpl w:val="253265E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6F1CF1"/>
    <w:multiLevelType w:val="hybridMultilevel"/>
    <w:tmpl w:val="1BB0B9C2"/>
    <w:lvl w:ilvl="0" w:tplc="94F0649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AD25078"/>
    <w:multiLevelType w:val="hybridMultilevel"/>
    <w:tmpl w:val="C02C0E4E"/>
    <w:lvl w:ilvl="0" w:tplc="68666E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2352BA"/>
    <w:multiLevelType w:val="hybridMultilevel"/>
    <w:tmpl w:val="5EF68936"/>
    <w:lvl w:ilvl="0" w:tplc="FC5AC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F7739F"/>
    <w:multiLevelType w:val="hybridMultilevel"/>
    <w:tmpl w:val="591AB45A"/>
    <w:lvl w:ilvl="0" w:tplc="1C10E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6"/>
    <w:rsid w:val="00000D1D"/>
    <w:rsid w:val="0001552D"/>
    <w:rsid w:val="00015BDD"/>
    <w:rsid w:val="0005147F"/>
    <w:rsid w:val="00063F12"/>
    <w:rsid w:val="0008106F"/>
    <w:rsid w:val="000833E0"/>
    <w:rsid w:val="00087C80"/>
    <w:rsid w:val="00092083"/>
    <w:rsid w:val="00092F5E"/>
    <w:rsid w:val="000A14C3"/>
    <w:rsid w:val="000A534F"/>
    <w:rsid w:val="000D4995"/>
    <w:rsid w:val="000D4ECC"/>
    <w:rsid w:val="000F30BC"/>
    <w:rsid w:val="001079F2"/>
    <w:rsid w:val="001105E1"/>
    <w:rsid w:val="00117616"/>
    <w:rsid w:val="001205D4"/>
    <w:rsid w:val="00122D03"/>
    <w:rsid w:val="00131541"/>
    <w:rsid w:val="00141EC5"/>
    <w:rsid w:val="00146BB8"/>
    <w:rsid w:val="00154BA7"/>
    <w:rsid w:val="00157D91"/>
    <w:rsid w:val="00162E77"/>
    <w:rsid w:val="0016688E"/>
    <w:rsid w:val="00170CA1"/>
    <w:rsid w:val="001756C7"/>
    <w:rsid w:val="00177A2E"/>
    <w:rsid w:val="0018083F"/>
    <w:rsid w:val="001874ED"/>
    <w:rsid w:val="00190F35"/>
    <w:rsid w:val="001A3BBB"/>
    <w:rsid w:val="001A4743"/>
    <w:rsid w:val="001A4D04"/>
    <w:rsid w:val="001B28CA"/>
    <w:rsid w:val="001B3A7D"/>
    <w:rsid w:val="001C1687"/>
    <w:rsid w:val="001C214B"/>
    <w:rsid w:val="001C2BF6"/>
    <w:rsid w:val="001C2D6A"/>
    <w:rsid w:val="001E53F2"/>
    <w:rsid w:val="001F0405"/>
    <w:rsid w:val="001F51DB"/>
    <w:rsid w:val="00201D87"/>
    <w:rsid w:val="002062A0"/>
    <w:rsid w:val="00211899"/>
    <w:rsid w:val="002159F7"/>
    <w:rsid w:val="00217AD4"/>
    <w:rsid w:val="00232D20"/>
    <w:rsid w:val="002357A8"/>
    <w:rsid w:val="00241857"/>
    <w:rsid w:val="002509B8"/>
    <w:rsid w:val="00253F2E"/>
    <w:rsid w:val="00254BE3"/>
    <w:rsid w:val="00254EA6"/>
    <w:rsid w:val="0026437A"/>
    <w:rsid w:val="0027184F"/>
    <w:rsid w:val="00277AAE"/>
    <w:rsid w:val="0028350B"/>
    <w:rsid w:val="002837F1"/>
    <w:rsid w:val="00284FD7"/>
    <w:rsid w:val="00297E97"/>
    <w:rsid w:val="002A0E63"/>
    <w:rsid w:val="002A238A"/>
    <w:rsid w:val="002A3B9A"/>
    <w:rsid w:val="002A589F"/>
    <w:rsid w:val="002B0343"/>
    <w:rsid w:val="002B3408"/>
    <w:rsid w:val="002B5EDF"/>
    <w:rsid w:val="002C0193"/>
    <w:rsid w:val="002C0DE1"/>
    <w:rsid w:val="002C23AA"/>
    <w:rsid w:val="002D28BB"/>
    <w:rsid w:val="002D309F"/>
    <w:rsid w:val="002D6090"/>
    <w:rsid w:val="002E5074"/>
    <w:rsid w:val="002F217C"/>
    <w:rsid w:val="002F71CB"/>
    <w:rsid w:val="003022C0"/>
    <w:rsid w:val="00304ADB"/>
    <w:rsid w:val="00305468"/>
    <w:rsid w:val="0032136B"/>
    <w:rsid w:val="00321F35"/>
    <w:rsid w:val="003221A1"/>
    <w:rsid w:val="00323E49"/>
    <w:rsid w:val="003316AC"/>
    <w:rsid w:val="00334A29"/>
    <w:rsid w:val="00334C26"/>
    <w:rsid w:val="00341EFB"/>
    <w:rsid w:val="00342D3B"/>
    <w:rsid w:val="00343DB2"/>
    <w:rsid w:val="003451C6"/>
    <w:rsid w:val="003455C3"/>
    <w:rsid w:val="003455CC"/>
    <w:rsid w:val="003465B3"/>
    <w:rsid w:val="003541BC"/>
    <w:rsid w:val="00355557"/>
    <w:rsid w:val="0036142D"/>
    <w:rsid w:val="003646D1"/>
    <w:rsid w:val="00366EE2"/>
    <w:rsid w:val="00372511"/>
    <w:rsid w:val="00380378"/>
    <w:rsid w:val="00382D2D"/>
    <w:rsid w:val="00383CE5"/>
    <w:rsid w:val="00384D17"/>
    <w:rsid w:val="00392E13"/>
    <w:rsid w:val="003C13C3"/>
    <w:rsid w:val="003C25E2"/>
    <w:rsid w:val="003C4E7C"/>
    <w:rsid w:val="003D0CB7"/>
    <w:rsid w:val="003D33D1"/>
    <w:rsid w:val="003D538F"/>
    <w:rsid w:val="003D5658"/>
    <w:rsid w:val="003E5439"/>
    <w:rsid w:val="00401157"/>
    <w:rsid w:val="00402CEC"/>
    <w:rsid w:val="00406E40"/>
    <w:rsid w:val="0041498F"/>
    <w:rsid w:val="004177F7"/>
    <w:rsid w:val="004276B0"/>
    <w:rsid w:val="00437905"/>
    <w:rsid w:val="00447817"/>
    <w:rsid w:val="00452510"/>
    <w:rsid w:val="004531DC"/>
    <w:rsid w:val="0046331F"/>
    <w:rsid w:val="004676D5"/>
    <w:rsid w:val="004709B3"/>
    <w:rsid w:val="00471DDC"/>
    <w:rsid w:val="00474D70"/>
    <w:rsid w:val="00477C0F"/>
    <w:rsid w:val="004A3AF0"/>
    <w:rsid w:val="004B124A"/>
    <w:rsid w:val="004B5A58"/>
    <w:rsid w:val="004C3E2E"/>
    <w:rsid w:val="004D0840"/>
    <w:rsid w:val="004D7302"/>
    <w:rsid w:val="004D7A42"/>
    <w:rsid w:val="004E04CE"/>
    <w:rsid w:val="004E0973"/>
    <w:rsid w:val="004E17C9"/>
    <w:rsid w:val="004E73CE"/>
    <w:rsid w:val="004F1162"/>
    <w:rsid w:val="004F623A"/>
    <w:rsid w:val="005018EF"/>
    <w:rsid w:val="005034C0"/>
    <w:rsid w:val="0050393B"/>
    <w:rsid w:val="00507188"/>
    <w:rsid w:val="00525326"/>
    <w:rsid w:val="00535590"/>
    <w:rsid w:val="00544C14"/>
    <w:rsid w:val="005545B0"/>
    <w:rsid w:val="005621CA"/>
    <w:rsid w:val="00573081"/>
    <w:rsid w:val="005748EF"/>
    <w:rsid w:val="00575567"/>
    <w:rsid w:val="00593769"/>
    <w:rsid w:val="005A0114"/>
    <w:rsid w:val="005A0FE8"/>
    <w:rsid w:val="005A20EC"/>
    <w:rsid w:val="005A3951"/>
    <w:rsid w:val="005A6A91"/>
    <w:rsid w:val="005B295E"/>
    <w:rsid w:val="005B3102"/>
    <w:rsid w:val="005B325A"/>
    <w:rsid w:val="005B4791"/>
    <w:rsid w:val="005C12C2"/>
    <w:rsid w:val="005C1F9E"/>
    <w:rsid w:val="005C30E1"/>
    <w:rsid w:val="005D5C45"/>
    <w:rsid w:val="005E0B4D"/>
    <w:rsid w:val="005E21CF"/>
    <w:rsid w:val="005F2446"/>
    <w:rsid w:val="005F7186"/>
    <w:rsid w:val="00600474"/>
    <w:rsid w:val="00607E29"/>
    <w:rsid w:val="0061402E"/>
    <w:rsid w:val="00615BD9"/>
    <w:rsid w:val="0062162A"/>
    <w:rsid w:val="006259FE"/>
    <w:rsid w:val="0062741D"/>
    <w:rsid w:val="0063192F"/>
    <w:rsid w:val="006337E6"/>
    <w:rsid w:val="00642E87"/>
    <w:rsid w:val="00647E59"/>
    <w:rsid w:val="00652C17"/>
    <w:rsid w:val="00656BD2"/>
    <w:rsid w:val="006577B2"/>
    <w:rsid w:val="00681394"/>
    <w:rsid w:val="00686AF4"/>
    <w:rsid w:val="00697980"/>
    <w:rsid w:val="006A2111"/>
    <w:rsid w:val="006A739A"/>
    <w:rsid w:val="006A7F6A"/>
    <w:rsid w:val="006B05A8"/>
    <w:rsid w:val="006B2264"/>
    <w:rsid w:val="006B612C"/>
    <w:rsid w:val="006C6FE5"/>
    <w:rsid w:val="006D4AB3"/>
    <w:rsid w:val="006E3978"/>
    <w:rsid w:val="006E399C"/>
    <w:rsid w:val="006F2BE5"/>
    <w:rsid w:val="0071021A"/>
    <w:rsid w:val="0071549E"/>
    <w:rsid w:val="00724771"/>
    <w:rsid w:val="00725D08"/>
    <w:rsid w:val="0073107A"/>
    <w:rsid w:val="007401FF"/>
    <w:rsid w:val="00745A5C"/>
    <w:rsid w:val="007467C7"/>
    <w:rsid w:val="007651E5"/>
    <w:rsid w:val="0077010E"/>
    <w:rsid w:val="00775999"/>
    <w:rsid w:val="00776F11"/>
    <w:rsid w:val="007850D0"/>
    <w:rsid w:val="00786059"/>
    <w:rsid w:val="00792440"/>
    <w:rsid w:val="00792A0C"/>
    <w:rsid w:val="00793BC3"/>
    <w:rsid w:val="00797E49"/>
    <w:rsid w:val="007A04C7"/>
    <w:rsid w:val="007A56EE"/>
    <w:rsid w:val="007A65FF"/>
    <w:rsid w:val="007D0C88"/>
    <w:rsid w:val="007D3B68"/>
    <w:rsid w:val="007D74DF"/>
    <w:rsid w:val="007E0F1C"/>
    <w:rsid w:val="007E1FAB"/>
    <w:rsid w:val="007E4E8E"/>
    <w:rsid w:val="007E5CFE"/>
    <w:rsid w:val="00802EAB"/>
    <w:rsid w:val="00804C1E"/>
    <w:rsid w:val="00807459"/>
    <w:rsid w:val="00810CDE"/>
    <w:rsid w:val="0082002E"/>
    <w:rsid w:val="0083492B"/>
    <w:rsid w:val="0084672D"/>
    <w:rsid w:val="00853DCF"/>
    <w:rsid w:val="008551CC"/>
    <w:rsid w:val="008561A2"/>
    <w:rsid w:val="00860DDB"/>
    <w:rsid w:val="00862712"/>
    <w:rsid w:val="00876B06"/>
    <w:rsid w:val="00882040"/>
    <w:rsid w:val="008866B9"/>
    <w:rsid w:val="008967A3"/>
    <w:rsid w:val="008A0FC8"/>
    <w:rsid w:val="008A4BE7"/>
    <w:rsid w:val="008B3586"/>
    <w:rsid w:val="008B5934"/>
    <w:rsid w:val="008D2E9B"/>
    <w:rsid w:val="008D3964"/>
    <w:rsid w:val="008D6715"/>
    <w:rsid w:val="008E44C0"/>
    <w:rsid w:val="008F69E2"/>
    <w:rsid w:val="008F7BF3"/>
    <w:rsid w:val="009005E9"/>
    <w:rsid w:val="0090440A"/>
    <w:rsid w:val="00913472"/>
    <w:rsid w:val="0091383D"/>
    <w:rsid w:val="00913C4A"/>
    <w:rsid w:val="00914A90"/>
    <w:rsid w:val="009158AF"/>
    <w:rsid w:val="0092476B"/>
    <w:rsid w:val="009443B2"/>
    <w:rsid w:val="00944F20"/>
    <w:rsid w:val="0095110B"/>
    <w:rsid w:val="00964639"/>
    <w:rsid w:val="009940AA"/>
    <w:rsid w:val="0099640F"/>
    <w:rsid w:val="009A03A1"/>
    <w:rsid w:val="009A65AA"/>
    <w:rsid w:val="009B0EF8"/>
    <w:rsid w:val="009B1AF4"/>
    <w:rsid w:val="009B4AD0"/>
    <w:rsid w:val="009B5FBA"/>
    <w:rsid w:val="009C10C1"/>
    <w:rsid w:val="009D0ADD"/>
    <w:rsid w:val="009D18FC"/>
    <w:rsid w:val="009E3FBF"/>
    <w:rsid w:val="009E40F8"/>
    <w:rsid w:val="009E71E6"/>
    <w:rsid w:val="00A016E9"/>
    <w:rsid w:val="00A1732D"/>
    <w:rsid w:val="00A27E49"/>
    <w:rsid w:val="00A3052C"/>
    <w:rsid w:val="00A308D4"/>
    <w:rsid w:val="00A34C7F"/>
    <w:rsid w:val="00A4244C"/>
    <w:rsid w:val="00A47527"/>
    <w:rsid w:val="00A62FBF"/>
    <w:rsid w:val="00A80FCD"/>
    <w:rsid w:val="00A84356"/>
    <w:rsid w:val="00A92ED9"/>
    <w:rsid w:val="00AB5993"/>
    <w:rsid w:val="00AB670B"/>
    <w:rsid w:val="00AC3736"/>
    <w:rsid w:val="00AC704D"/>
    <w:rsid w:val="00AC7891"/>
    <w:rsid w:val="00AD1328"/>
    <w:rsid w:val="00AD30D2"/>
    <w:rsid w:val="00AD5D82"/>
    <w:rsid w:val="00AE0B26"/>
    <w:rsid w:val="00AE2AE4"/>
    <w:rsid w:val="00AF4838"/>
    <w:rsid w:val="00AF57A4"/>
    <w:rsid w:val="00B13A6D"/>
    <w:rsid w:val="00B17771"/>
    <w:rsid w:val="00B268BD"/>
    <w:rsid w:val="00B30F21"/>
    <w:rsid w:val="00B329AD"/>
    <w:rsid w:val="00B413F8"/>
    <w:rsid w:val="00B44BE5"/>
    <w:rsid w:val="00B44BF4"/>
    <w:rsid w:val="00B5670C"/>
    <w:rsid w:val="00B57510"/>
    <w:rsid w:val="00B71964"/>
    <w:rsid w:val="00B722A0"/>
    <w:rsid w:val="00B81B2E"/>
    <w:rsid w:val="00B82D1E"/>
    <w:rsid w:val="00B967DD"/>
    <w:rsid w:val="00BA1BD6"/>
    <w:rsid w:val="00BA56CA"/>
    <w:rsid w:val="00BB1D6C"/>
    <w:rsid w:val="00BB3F1A"/>
    <w:rsid w:val="00BC1F08"/>
    <w:rsid w:val="00BC4B89"/>
    <w:rsid w:val="00BC612E"/>
    <w:rsid w:val="00BD091F"/>
    <w:rsid w:val="00BD11F8"/>
    <w:rsid w:val="00BD6D22"/>
    <w:rsid w:val="00C00407"/>
    <w:rsid w:val="00C029E5"/>
    <w:rsid w:val="00C0652F"/>
    <w:rsid w:val="00C11F96"/>
    <w:rsid w:val="00C12A5A"/>
    <w:rsid w:val="00C13E16"/>
    <w:rsid w:val="00C16490"/>
    <w:rsid w:val="00C20507"/>
    <w:rsid w:val="00C234C8"/>
    <w:rsid w:val="00C2726D"/>
    <w:rsid w:val="00C274B1"/>
    <w:rsid w:val="00C3016F"/>
    <w:rsid w:val="00C4027D"/>
    <w:rsid w:val="00C40402"/>
    <w:rsid w:val="00C4127B"/>
    <w:rsid w:val="00C50A7E"/>
    <w:rsid w:val="00C64ACB"/>
    <w:rsid w:val="00C7129E"/>
    <w:rsid w:val="00C71910"/>
    <w:rsid w:val="00C76A99"/>
    <w:rsid w:val="00C90881"/>
    <w:rsid w:val="00C93237"/>
    <w:rsid w:val="00C95630"/>
    <w:rsid w:val="00CA152D"/>
    <w:rsid w:val="00CB3C2E"/>
    <w:rsid w:val="00CB546F"/>
    <w:rsid w:val="00CC13A5"/>
    <w:rsid w:val="00CD1D93"/>
    <w:rsid w:val="00CD4E4E"/>
    <w:rsid w:val="00CF392C"/>
    <w:rsid w:val="00CF528D"/>
    <w:rsid w:val="00D07C72"/>
    <w:rsid w:val="00D10946"/>
    <w:rsid w:val="00D109A9"/>
    <w:rsid w:val="00D2767A"/>
    <w:rsid w:val="00D37B75"/>
    <w:rsid w:val="00D412AB"/>
    <w:rsid w:val="00D50A17"/>
    <w:rsid w:val="00D62D51"/>
    <w:rsid w:val="00D6535B"/>
    <w:rsid w:val="00D678B3"/>
    <w:rsid w:val="00D73F8A"/>
    <w:rsid w:val="00D8332F"/>
    <w:rsid w:val="00D8450F"/>
    <w:rsid w:val="00D92380"/>
    <w:rsid w:val="00DA0542"/>
    <w:rsid w:val="00DA066B"/>
    <w:rsid w:val="00DA2FD2"/>
    <w:rsid w:val="00DC12D7"/>
    <w:rsid w:val="00DC5CF1"/>
    <w:rsid w:val="00DD1EAE"/>
    <w:rsid w:val="00DF1F60"/>
    <w:rsid w:val="00DF5690"/>
    <w:rsid w:val="00E056A8"/>
    <w:rsid w:val="00E06EF9"/>
    <w:rsid w:val="00E10C3A"/>
    <w:rsid w:val="00E11475"/>
    <w:rsid w:val="00E12956"/>
    <w:rsid w:val="00E20904"/>
    <w:rsid w:val="00E240ED"/>
    <w:rsid w:val="00E278DB"/>
    <w:rsid w:val="00E4205E"/>
    <w:rsid w:val="00E52E1E"/>
    <w:rsid w:val="00E569B6"/>
    <w:rsid w:val="00E57933"/>
    <w:rsid w:val="00E62089"/>
    <w:rsid w:val="00E86B4E"/>
    <w:rsid w:val="00E92A57"/>
    <w:rsid w:val="00E97383"/>
    <w:rsid w:val="00E97675"/>
    <w:rsid w:val="00E97A64"/>
    <w:rsid w:val="00E97C69"/>
    <w:rsid w:val="00EA6764"/>
    <w:rsid w:val="00EB1F40"/>
    <w:rsid w:val="00EB319A"/>
    <w:rsid w:val="00EB708E"/>
    <w:rsid w:val="00EC3B99"/>
    <w:rsid w:val="00EC4A6A"/>
    <w:rsid w:val="00EE6AD5"/>
    <w:rsid w:val="00EE7ECC"/>
    <w:rsid w:val="00EF4C04"/>
    <w:rsid w:val="00F017D0"/>
    <w:rsid w:val="00F125F2"/>
    <w:rsid w:val="00F13309"/>
    <w:rsid w:val="00F1372E"/>
    <w:rsid w:val="00F13A50"/>
    <w:rsid w:val="00F1706F"/>
    <w:rsid w:val="00F202B6"/>
    <w:rsid w:val="00F25CC5"/>
    <w:rsid w:val="00F344CD"/>
    <w:rsid w:val="00F34AC8"/>
    <w:rsid w:val="00F34C09"/>
    <w:rsid w:val="00F35D4A"/>
    <w:rsid w:val="00F365D1"/>
    <w:rsid w:val="00F43F24"/>
    <w:rsid w:val="00F454C5"/>
    <w:rsid w:val="00F457E1"/>
    <w:rsid w:val="00F654F1"/>
    <w:rsid w:val="00F703BF"/>
    <w:rsid w:val="00F72D3E"/>
    <w:rsid w:val="00F7469D"/>
    <w:rsid w:val="00F7608F"/>
    <w:rsid w:val="00F86D52"/>
    <w:rsid w:val="00F87730"/>
    <w:rsid w:val="00F91A0F"/>
    <w:rsid w:val="00F94991"/>
    <w:rsid w:val="00F974E0"/>
    <w:rsid w:val="00FA1046"/>
    <w:rsid w:val="00FC3208"/>
    <w:rsid w:val="00FC43AD"/>
    <w:rsid w:val="00FD3B4E"/>
    <w:rsid w:val="00FE6ADC"/>
    <w:rsid w:val="00FF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88B"/>
  <w15:chartTrackingRefBased/>
  <w15:docId w15:val="{50A29F90-B096-42C8-A1AC-E1C2ED35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F6"/>
    <w:rPr>
      <w:kern w:val="0"/>
      <w14:ligatures w14:val="none"/>
    </w:rPr>
  </w:style>
  <w:style w:type="paragraph" w:styleId="Heading1">
    <w:name w:val="heading 1"/>
    <w:basedOn w:val="Normal"/>
    <w:next w:val="Normal"/>
    <w:link w:val="Heading1Char"/>
    <w:uiPriority w:val="9"/>
    <w:qFormat/>
    <w:rsid w:val="001C2B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B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B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B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B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B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B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B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F6"/>
    <w:rPr>
      <w:rFonts w:eastAsiaTheme="majorEastAsia" w:cstheme="majorBidi"/>
      <w:color w:val="272727" w:themeColor="text1" w:themeTint="D8"/>
    </w:rPr>
  </w:style>
  <w:style w:type="paragraph" w:styleId="Title">
    <w:name w:val="Title"/>
    <w:basedOn w:val="Normal"/>
    <w:next w:val="Normal"/>
    <w:link w:val="TitleChar"/>
    <w:uiPriority w:val="10"/>
    <w:qFormat/>
    <w:rsid w:val="001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F6"/>
    <w:rPr>
      <w:i/>
      <w:iCs/>
      <w:color w:val="404040" w:themeColor="text1" w:themeTint="BF"/>
    </w:rPr>
  </w:style>
  <w:style w:type="paragraph" w:styleId="ListParagraph">
    <w:name w:val="List Paragraph"/>
    <w:basedOn w:val="Normal"/>
    <w:uiPriority w:val="34"/>
    <w:qFormat/>
    <w:rsid w:val="001C2BF6"/>
    <w:pPr>
      <w:ind w:left="720"/>
      <w:contextualSpacing/>
    </w:pPr>
  </w:style>
  <w:style w:type="character" w:styleId="IntenseEmphasis">
    <w:name w:val="Intense Emphasis"/>
    <w:basedOn w:val="DefaultParagraphFont"/>
    <w:uiPriority w:val="21"/>
    <w:qFormat/>
    <w:rsid w:val="001C2BF6"/>
    <w:rPr>
      <w:i/>
      <w:iCs/>
      <w:color w:val="365F91" w:themeColor="accent1" w:themeShade="BF"/>
    </w:rPr>
  </w:style>
  <w:style w:type="paragraph" w:styleId="IntenseQuote">
    <w:name w:val="Intense Quote"/>
    <w:basedOn w:val="Normal"/>
    <w:next w:val="Normal"/>
    <w:link w:val="IntenseQuoteChar"/>
    <w:uiPriority w:val="30"/>
    <w:qFormat/>
    <w:rsid w:val="001C2B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BF6"/>
    <w:rPr>
      <w:i/>
      <w:iCs/>
      <w:color w:val="365F91" w:themeColor="accent1" w:themeShade="BF"/>
    </w:rPr>
  </w:style>
  <w:style w:type="character" w:styleId="IntenseReference">
    <w:name w:val="Intense Reference"/>
    <w:basedOn w:val="DefaultParagraphFont"/>
    <w:uiPriority w:val="32"/>
    <w:qFormat/>
    <w:rsid w:val="001C2BF6"/>
    <w:rPr>
      <w:b/>
      <w:bCs/>
      <w:smallCaps/>
      <w:color w:val="365F91" w:themeColor="accent1" w:themeShade="BF"/>
      <w:spacing w:val="5"/>
    </w:rPr>
  </w:style>
  <w:style w:type="paragraph" w:styleId="Header">
    <w:name w:val="header"/>
    <w:basedOn w:val="Normal"/>
    <w:link w:val="HeaderChar"/>
    <w:uiPriority w:val="99"/>
    <w:unhideWhenUsed/>
    <w:rsid w:val="007A5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6EE"/>
    <w:rPr>
      <w:kern w:val="0"/>
      <w14:ligatures w14:val="none"/>
    </w:rPr>
  </w:style>
  <w:style w:type="paragraph" w:styleId="Footer">
    <w:name w:val="footer"/>
    <w:basedOn w:val="Normal"/>
    <w:link w:val="FooterChar"/>
    <w:uiPriority w:val="99"/>
    <w:unhideWhenUsed/>
    <w:rsid w:val="007A5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6EE"/>
    <w:rPr>
      <w:kern w:val="0"/>
      <w14:ligatures w14:val="none"/>
    </w:rPr>
  </w:style>
  <w:style w:type="paragraph" w:styleId="BalloonText">
    <w:name w:val="Balloon Text"/>
    <w:basedOn w:val="Normal"/>
    <w:link w:val="BalloonTextChar"/>
    <w:uiPriority w:val="99"/>
    <w:semiHidden/>
    <w:unhideWhenUsed/>
    <w:rsid w:val="005A0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E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Esquivel</dc:creator>
  <cp:keywords/>
  <dc:description/>
  <cp:lastModifiedBy>Veronica Vela</cp:lastModifiedBy>
  <cp:revision>6</cp:revision>
  <cp:lastPrinted>2026-01-09T16:45:00Z</cp:lastPrinted>
  <dcterms:created xsi:type="dcterms:W3CDTF">2026-01-09T17:16:00Z</dcterms:created>
  <dcterms:modified xsi:type="dcterms:W3CDTF">2026-03-20T21:37:00Z</dcterms:modified>
</cp:coreProperties>
</file>